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F63FE5" w14:textId="43E7A989" w:rsidR="00F62DFB" w:rsidRPr="00561071" w:rsidRDefault="00F62DFB" w:rsidP="00561071">
      <w:pPr>
        <w:jc w:val="center"/>
        <w:rPr>
          <w:rFonts w:ascii="Times New Roman" w:hAnsi="Times New Roman" w:cs="Times New Roman"/>
          <w:b/>
          <w:bCs/>
          <w:sz w:val="60"/>
          <w:szCs w:val="60"/>
        </w:rPr>
      </w:pPr>
      <w:r w:rsidRPr="00561071">
        <w:rPr>
          <w:rFonts w:ascii="Times New Roman" w:hAnsi="Times New Roman" w:cs="Times New Roman"/>
          <w:b/>
          <w:bCs/>
          <w:sz w:val="60"/>
          <w:szCs w:val="60"/>
        </w:rPr>
        <w:t xml:space="preserve">Introduction </w:t>
      </w:r>
      <w:r w:rsidR="00561071">
        <w:rPr>
          <w:rFonts w:ascii="Times New Roman" w:hAnsi="Times New Roman" w:cs="Times New Roman"/>
          <w:b/>
          <w:bCs/>
          <w:sz w:val="60"/>
          <w:szCs w:val="60"/>
        </w:rPr>
        <w:t>A</w:t>
      </w:r>
      <w:r w:rsidRPr="00561071">
        <w:rPr>
          <w:rFonts w:ascii="Times New Roman" w:hAnsi="Times New Roman" w:cs="Times New Roman"/>
          <w:b/>
          <w:bCs/>
          <w:sz w:val="60"/>
          <w:szCs w:val="60"/>
        </w:rPr>
        <w:t xml:space="preserve">bout </w:t>
      </w:r>
      <w:r w:rsidR="00561071">
        <w:rPr>
          <w:rFonts w:ascii="Times New Roman" w:hAnsi="Times New Roman" w:cs="Times New Roman"/>
          <w:b/>
          <w:bCs/>
          <w:sz w:val="60"/>
          <w:szCs w:val="60"/>
        </w:rPr>
        <w:t>I</w:t>
      </w:r>
      <w:r w:rsidRPr="00561071">
        <w:rPr>
          <w:rFonts w:ascii="Times New Roman" w:hAnsi="Times New Roman" w:cs="Times New Roman"/>
          <w:b/>
          <w:bCs/>
          <w:sz w:val="60"/>
          <w:szCs w:val="60"/>
        </w:rPr>
        <w:t>sotopes</w:t>
      </w:r>
      <w:r w:rsidR="00561071">
        <w:rPr>
          <w:rFonts w:ascii="Times New Roman" w:hAnsi="Times New Roman" w:cs="Times New Roman"/>
          <w:b/>
          <w:bCs/>
          <w:sz w:val="60"/>
          <w:szCs w:val="60"/>
        </w:rPr>
        <w:t xml:space="preserve"> </w:t>
      </w:r>
      <w:proofErr w:type="gramStart"/>
      <w:r w:rsidR="00561071">
        <w:rPr>
          <w:rFonts w:ascii="Times New Roman" w:hAnsi="Times New Roman" w:cs="Times New Roman"/>
          <w:b/>
          <w:bCs/>
          <w:sz w:val="60"/>
          <w:szCs w:val="60"/>
        </w:rPr>
        <w:t>In</w:t>
      </w:r>
      <w:proofErr w:type="gramEnd"/>
      <w:r w:rsidR="00561071">
        <w:rPr>
          <w:rFonts w:ascii="Times New Roman" w:hAnsi="Times New Roman" w:cs="Times New Roman"/>
          <w:b/>
          <w:bCs/>
          <w:sz w:val="60"/>
          <w:szCs w:val="60"/>
        </w:rPr>
        <w:t xml:space="preserve"> Nuclear Technology</w:t>
      </w:r>
    </w:p>
    <w:p w14:paraId="3D8FA716" w14:textId="592B7C98" w:rsidR="00CE6F77" w:rsidRPr="00561071" w:rsidRDefault="00CE6F77" w:rsidP="001D1AD1">
      <w:pPr>
        <w:pStyle w:val="ListParagraph"/>
        <w:numPr>
          <w:ilvl w:val="0"/>
          <w:numId w:val="7"/>
        </w:numPr>
        <w:jc w:val="both"/>
        <w:outlineLvl w:val="0"/>
        <w:rPr>
          <w:rFonts w:ascii="Times New Roman" w:hAnsi="Times New Roman" w:cs="Times New Roman"/>
          <w:b/>
          <w:bCs/>
        </w:rPr>
      </w:pPr>
      <w:r w:rsidRPr="00561071">
        <w:rPr>
          <w:rFonts w:ascii="Times New Roman" w:hAnsi="Times New Roman" w:cs="Times New Roman"/>
          <w:b/>
          <w:bCs/>
        </w:rPr>
        <w:t>Definition</w:t>
      </w:r>
    </w:p>
    <w:p w14:paraId="35ECE104" w14:textId="77777777" w:rsidR="007D64C5" w:rsidRDefault="004D07EB" w:rsidP="001D1AD1">
      <w:pPr>
        <w:spacing w:line="276" w:lineRule="auto"/>
        <w:ind w:firstLine="284"/>
        <w:jc w:val="both"/>
        <w:rPr>
          <w:rFonts w:ascii="Times New Roman" w:hAnsi="Times New Roman" w:cs="Times New Roman"/>
        </w:rPr>
      </w:pPr>
      <w:r w:rsidRPr="004D07EB">
        <w:rPr>
          <w:rFonts w:ascii="Times New Roman" w:hAnsi="Times New Roman" w:cs="Times New Roman"/>
        </w:rPr>
        <w:t>Atoms consist of a nucleus and an electron shell; the mass of an atom is concentrated mainly in the nucleus. The nucleus contains nucleons (positively charged protons and neutrons without charge). The much lighter electrons with negative charge “orbit”</w:t>
      </w:r>
      <w:r>
        <w:rPr>
          <w:rFonts w:ascii="Times New Roman" w:hAnsi="Times New Roman" w:cs="Times New Roman"/>
        </w:rPr>
        <w:t>.</w:t>
      </w:r>
      <w:r w:rsidRPr="004D07EB">
        <w:rPr>
          <w:rFonts w:ascii="Times New Roman" w:hAnsi="Times New Roman" w:cs="Times New Roman"/>
        </w:rPr>
        <w:t xml:space="preserve"> around the central nucleus in the electron shell. Electrons and protons are mutually attracted to each other by electromagnetic force. </w:t>
      </w:r>
    </w:p>
    <w:p w14:paraId="049F9083" w14:textId="5EE125CB" w:rsidR="007D64C5" w:rsidRDefault="007D64C5" w:rsidP="007D64C5">
      <w:pPr>
        <w:spacing w:line="276" w:lineRule="auto"/>
        <w:ind w:firstLine="284"/>
        <w:jc w:val="center"/>
        <w:rPr>
          <w:rFonts w:ascii="Times New Roman" w:hAnsi="Times New Roman" w:cs="Times New Roman"/>
        </w:rPr>
      </w:pPr>
      <w:r>
        <w:rPr>
          <w:rFonts w:ascii="Times New Roman" w:hAnsi="Times New Roman" w:cs="Times New Roman"/>
          <w:noProof/>
        </w:rPr>
        <w:drawing>
          <wp:inline distT="0" distB="0" distL="0" distR="0" wp14:anchorId="1EB4297E" wp14:editId="4086C997">
            <wp:extent cx="3739896" cy="2243939"/>
            <wp:effectExtent l="0" t="0" r="0" b="4445"/>
            <wp:docPr id="221866743"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61024" cy="2256616"/>
                    </a:xfrm>
                    <a:prstGeom prst="rect">
                      <a:avLst/>
                    </a:prstGeom>
                    <a:noFill/>
                  </pic:spPr>
                </pic:pic>
              </a:graphicData>
            </a:graphic>
          </wp:inline>
        </w:drawing>
      </w:r>
    </w:p>
    <w:p w14:paraId="12FC76B1" w14:textId="5B81261A" w:rsidR="004D07EB" w:rsidRDefault="004D07EB" w:rsidP="001D1AD1">
      <w:pPr>
        <w:spacing w:line="276" w:lineRule="auto"/>
        <w:ind w:firstLine="284"/>
        <w:jc w:val="both"/>
        <w:rPr>
          <w:rFonts w:ascii="Times New Roman" w:hAnsi="Times New Roman" w:cs="Times New Roman"/>
        </w:rPr>
      </w:pPr>
      <w:r w:rsidRPr="004D07EB">
        <w:rPr>
          <w:rFonts w:ascii="Times New Roman" w:hAnsi="Times New Roman" w:cs="Times New Roman"/>
        </w:rPr>
        <w:t xml:space="preserve">The term nuclide is used to describe atomic species by the composition of the nucleus e.g. by the number of protons (Z) and the number of neutrons (N). Nuclides with the same number of protons are described as isotopes. The term </w:t>
      </w:r>
      <w:proofErr w:type="spellStart"/>
      <w:r w:rsidRPr="004D07EB">
        <w:rPr>
          <w:rFonts w:ascii="Times New Roman" w:hAnsi="Times New Roman" w:cs="Times New Roman"/>
        </w:rPr>
        <w:t>ʻ</w:t>
      </w:r>
      <w:r w:rsidRPr="004D07EB">
        <w:rPr>
          <w:rFonts w:ascii="Tahoma" w:hAnsi="Tahoma" w:cs="Tahoma"/>
        </w:rPr>
        <w:t>﻿</w:t>
      </w:r>
      <w:r w:rsidRPr="004D07EB">
        <w:rPr>
          <w:rFonts w:ascii="Times New Roman" w:hAnsi="Times New Roman" w:cs="Times New Roman"/>
        </w:rPr>
        <w:t>isotopeʼ</w:t>
      </w:r>
      <w:proofErr w:type="spellEnd"/>
      <w:r w:rsidRPr="004D07EB">
        <w:rPr>
          <w:rFonts w:ascii="Times New Roman" w:hAnsi="Times New Roman" w:cs="Times New Roman"/>
        </w:rPr>
        <w:t xml:space="preserve"> was introduced by Nobel laureate Frederick Soddy (1923) through merging the Greek words for </w:t>
      </w:r>
      <w:proofErr w:type="spellStart"/>
      <w:r w:rsidRPr="004D07EB">
        <w:rPr>
          <w:rFonts w:ascii="Times New Roman" w:hAnsi="Times New Roman" w:cs="Times New Roman"/>
        </w:rPr>
        <w:t>ʻequalʼ</w:t>
      </w:r>
      <w:proofErr w:type="spellEnd"/>
      <w:r w:rsidRPr="004D07EB">
        <w:rPr>
          <w:rFonts w:ascii="Times New Roman" w:hAnsi="Times New Roman" w:cs="Times New Roman"/>
        </w:rPr>
        <w:t xml:space="preserve"> (</w:t>
      </w:r>
      <w:proofErr w:type="spellStart"/>
      <w:r w:rsidRPr="004D07EB">
        <w:rPr>
          <w:rFonts w:ascii="Times New Roman" w:hAnsi="Times New Roman" w:cs="Times New Roman"/>
        </w:rPr>
        <w:t>ισο</w:t>
      </w:r>
      <w:proofErr w:type="spellEnd"/>
      <w:r w:rsidRPr="004D07EB">
        <w:rPr>
          <w:rFonts w:ascii="Times New Roman" w:hAnsi="Times New Roman" w:cs="Times New Roman"/>
        </w:rPr>
        <w:t xml:space="preserve">—iso) and </w:t>
      </w:r>
      <w:proofErr w:type="spellStart"/>
      <w:r w:rsidRPr="004D07EB">
        <w:rPr>
          <w:rFonts w:ascii="Times New Roman" w:hAnsi="Times New Roman" w:cs="Times New Roman"/>
        </w:rPr>
        <w:t>ʻplaceʼ</w:t>
      </w:r>
      <w:proofErr w:type="spellEnd"/>
      <w:r w:rsidRPr="004D07EB">
        <w:rPr>
          <w:rFonts w:ascii="Times New Roman" w:hAnsi="Times New Roman" w:cs="Times New Roman"/>
        </w:rPr>
        <w:t xml:space="preserve"> (</w:t>
      </w:r>
      <w:proofErr w:type="spellStart"/>
      <w:r w:rsidRPr="004D07EB">
        <w:rPr>
          <w:rFonts w:ascii="Times New Roman" w:hAnsi="Times New Roman" w:cs="Times New Roman"/>
        </w:rPr>
        <w:t>τό</w:t>
      </w:r>
      <w:proofErr w:type="spellEnd"/>
      <w:r w:rsidRPr="004D07EB">
        <w:rPr>
          <w:rFonts w:ascii="Times New Roman" w:hAnsi="Times New Roman" w:cs="Times New Roman"/>
        </w:rPr>
        <w:t xml:space="preserve">πος—topos) indicating that all isotopes of the same chemical element share the same position in the periodic table of the </w:t>
      </w:r>
      <w:proofErr w:type="gramStart"/>
      <w:r w:rsidRPr="004D07EB">
        <w:rPr>
          <w:rFonts w:ascii="Times New Roman" w:hAnsi="Times New Roman" w:cs="Times New Roman"/>
        </w:rPr>
        <w:t xml:space="preserve">elements </w:t>
      </w:r>
      <w:r w:rsidR="001D1AD1">
        <w:rPr>
          <w:rFonts w:ascii="Times New Roman" w:hAnsi="Times New Roman" w:cs="Times New Roman"/>
        </w:rPr>
        <w:t>.</w:t>
      </w:r>
      <w:proofErr w:type="gramEnd"/>
    </w:p>
    <w:p w14:paraId="52F3797B" w14:textId="1F9F866E" w:rsidR="004D07EB" w:rsidRDefault="004D07EB" w:rsidP="00F62DFB">
      <w:pPr>
        <w:spacing w:line="276" w:lineRule="auto"/>
        <w:jc w:val="both"/>
        <w:rPr>
          <w:rFonts w:ascii="Times New Roman" w:hAnsi="Times New Roman" w:cs="Times New Roman"/>
        </w:rPr>
      </w:pPr>
      <w:r>
        <w:rPr>
          <w:rFonts w:ascii="Times New Roman" w:hAnsi="Times New Roman" w:cs="Times New Roman"/>
        </w:rPr>
        <w:t xml:space="preserve">Source: </w:t>
      </w:r>
      <w:hyperlink r:id="rId7" w:history="1">
        <w:r w:rsidRPr="00520327">
          <w:rPr>
            <w:rStyle w:val="Hyperlink"/>
            <w:rFonts w:ascii="Times New Roman" w:hAnsi="Times New Roman" w:cs="Times New Roman"/>
          </w:rPr>
          <w:t>https://link.springer.com/chapter/10.1007/978-3-030-92698-4_8</w:t>
        </w:r>
      </w:hyperlink>
    </w:p>
    <w:p w14:paraId="402D4436" w14:textId="45F4FDCE" w:rsidR="00F62DFB" w:rsidRDefault="00F62DFB" w:rsidP="00745D40">
      <w:pPr>
        <w:spacing w:line="276" w:lineRule="auto"/>
        <w:ind w:firstLine="567"/>
        <w:jc w:val="both"/>
        <w:rPr>
          <w:rFonts w:ascii="Times New Roman" w:hAnsi="Times New Roman" w:cs="Times New Roman"/>
        </w:rPr>
      </w:pPr>
      <w:r w:rsidRPr="00F62DFB">
        <w:rPr>
          <w:rFonts w:ascii="Times New Roman" w:hAnsi="Times New Roman" w:cs="Times New Roman"/>
        </w:rPr>
        <w:t>Isotopes are variants of a chemical element whose atoms share the same number of protons (atomic number) but differ in their number of neutrons, and hence in mass number. Although isotopes of an element exhibit nearly identical chemical behavior</w:t>
      </w:r>
      <w:r>
        <w:rPr>
          <w:rFonts w:ascii="Times New Roman" w:hAnsi="Times New Roman" w:cs="Times New Roman"/>
        </w:rPr>
        <w:t xml:space="preserve"> - </w:t>
      </w:r>
      <w:r w:rsidRPr="00F62DFB">
        <w:rPr>
          <w:rFonts w:ascii="Times New Roman" w:hAnsi="Times New Roman" w:cs="Times New Roman"/>
        </w:rPr>
        <w:t>because chemical properties are determined by electron configuration</w:t>
      </w:r>
      <w:r>
        <w:rPr>
          <w:rFonts w:ascii="Times New Roman" w:hAnsi="Times New Roman" w:cs="Times New Roman"/>
        </w:rPr>
        <w:t xml:space="preserve"> </w:t>
      </w:r>
      <w:r w:rsidRPr="00F62DFB">
        <w:rPr>
          <w:rFonts w:ascii="Times New Roman" w:hAnsi="Times New Roman" w:cs="Times New Roman"/>
        </w:rPr>
        <w:t>—they possess distinct physical properties such as mass and nuclear stability.</w:t>
      </w:r>
      <w:r>
        <w:rPr>
          <w:rFonts w:ascii="Times New Roman" w:hAnsi="Times New Roman" w:cs="Times New Roman"/>
        </w:rPr>
        <w:t xml:space="preserve"> </w:t>
      </w:r>
      <w:r w:rsidRPr="00F62DFB">
        <w:rPr>
          <w:rFonts w:ascii="Times New Roman" w:hAnsi="Times New Roman" w:cs="Times New Roman"/>
        </w:rPr>
        <w:t>For instance, carbon-12 has 6 neutrons, while carbon-14 has 8 neutrons.</w:t>
      </w:r>
    </w:p>
    <w:p w14:paraId="081CF0DA" w14:textId="07F4CA95" w:rsidR="00CE6F77" w:rsidRPr="00F62DFB" w:rsidRDefault="00CE6F77" w:rsidP="00F62DFB">
      <w:pPr>
        <w:spacing w:line="276" w:lineRule="auto"/>
        <w:jc w:val="both"/>
        <w:rPr>
          <w:rFonts w:ascii="Times New Roman" w:hAnsi="Times New Roman" w:cs="Times New Roman"/>
        </w:rPr>
      </w:pPr>
      <w:r>
        <w:rPr>
          <w:rFonts w:ascii="Times New Roman" w:hAnsi="Times New Roman" w:cs="Times New Roman"/>
        </w:rPr>
        <w:t xml:space="preserve">Source: </w:t>
      </w:r>
      <w:hyperlink r:id="rId8" w:history="1">
        <w:r w:rsidRPr="00520327">
          <w:rPr>
            <w:rStyle w:val="Hyperlink"/>
            <w:rFonts w:ascii="Times New Roman" w:hAnsi="Times New Roman" w:cs="Times New Roman"/>
          </w:rPr>
          <w:t>https://isotopes.gov/</w:t>
        </w:r>
      </w:hyperlink>
    </w:p>
    <w:p w14:paraId="5C0A50ED" w14:textId="20356145" w:rsidR="00F62DFB" w:rsidRPr="00F62DFB" w:rsidRDefault="007D64C5" w:rsidP="00F62DFB">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A077631" wp14:editId="5478F8B0">
            <wp:extent cx="2688336" cy="2854474"/>
            <wp:effectExtent l="0" t="0" r="0" b="3175"/>
            <wp:docPr id="679124286"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95788" cy="2862387"/>
                    </a:xfrm>
                    <a:prstGeom prst="rect">
                      <a:avLst/>
                    </a:prstGeom>
                    <a:noFill/>
                  </pic:spPr>
                </pic:pic>
              </a:graphicData>
            </a:graphic>
          </wp:inline>
        </w:drawing>
      </w:r>
    </w:p>
    <w:p w14:paraId="555A5DAB" w14:textId="79B72663" w:rsidR="00CE6F77" w:rsidRDefault="00CE6F77" w:rsidP="007D64C5">
      <w:pPr>
        <w:ind w:firstLine="567"/>
        <w:jc w:val="both"/>
        <w:rPr>
          <w:rFonts w:ascii="Times New Roman" w:hAnsi="Times New Roman" w:cs="Times New Roman"/>
          <w:noProof/>
        </w:rPr>
      </w:pPr>
      <w:r w:rsidRPr="00CE6F77">
        <w:rPr>
          <w:rFonts w:ascii="Times New Roman" w:hAnsi="Times New Roman" w:cs="Times New Roman"/>
        </w:rPr>
        <w:t>Isotopes are notated in multiple ways. Most commonly, they are specified by the name or symbol of the particular element, immediately following by a hyphen and the mass number (e.g., carbon-14 or C-14). Isotopes can also be defined in standard, or "AZE", notation where A is the mass number, Z is the atomic number, and E is the element symbol. The mass number "A" is indicated with a superscript to the left of the chemical symbol "E" while the atomic number "Z" is indicated with a subscript.</w:t>
      </w:r>
    </w:p>
    <w:p w14:paraId="349E7C19" w14:textId="23649F4B" w:rsidR="003D7EF7" w:rsidRPr="00CE6F77" w:rsidRDefault="003D7EF7" w:rsidP="003D7EF7">
      <w:pPr>
        <w:jc w:val="center"/>
        <w:rPr>
          <w:rFonts w:ascii="Times New Roman" w:hAnsi="Times New Roman" w:cs="Times New Roman"/>
        </w:rPr>
      </w:pPr>
      <w:r>
        <w:rPr>
          <w:rFonts w:ascii="Times New Roman" w:hAnsi="Times New Roman" w:cs="Times New Roman"/>
          <w:noProof/>
        </w:rPr>
        <w:drawing>
          <wp:inline distT="0" distB="0" distL="0" distR="0" wp14:anchorId="06D44617" wp14:editId="20A2DF7E">
            <wp:extent cx="4450715" cy="2072640"/>
            <wp:effectExtent l="0" t="0" r="0" b="0"/>
            <wp:docPr id="37106955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0715" cy="2072640"/>
                    </a:xfrm>
                    <a:prstGeom prst="rect">
                      <a:avLst/>
                    </a:prstGeom>
                    <a:noFill/>
                  </pic:spPr>
                </pic:pic>
              </a:graphicData>
            </a:graphic>
          </wp:inline>
        </w:drawing>
      </w:r>
    </w:p>
    <w:p w14:paraId="3682C77D" w14:textId="09AB394C" w:rsidR="009344E1" w:rsidRPr="008A3F0D" w:rsidRDefault="009344E1" w:rsidP="008A3F0D">
      <w:pPr>
        <w:pStyle w:val="ListParagraph"/>
        <w:numPr>
          <w:ilvl w:val="0"/>
          <w:numId w:val="7"/>
        </w:numPr>
        <w:outlineLvl w:val="0"/>
        <w:rPr>
          <w:rFonts w:ascii="Times New Roman" w:hAnsi="Times New Roman" w:cs="Times New Roman"/>
          <w:b/>
          <w:bCs/>
        </w:rPr>
      </w:pPr>
      <w:r w:rsidRPr="008A3F0D">
        <w:rPr>
          <w:rFonts w:ascii="Times New Roman" w:hAnsi="Times New Roman" w:cs="Times New Roman"/>
          <w:b/>
          <w:bCs/>
        </w:rPr>
        <w:t>Isotope properties</w:t>
      </w:r>
    </w:p>
    <w:p w14:paraId="46A72DCD" w14:textId="7AC7F4BE" w:rsidR="009344E1" w:rsidRPr="009344E1" w:rsidRDefault="009344E1" w:rsidP="009344E1">
      <w:pPr>
        <w:jc w:val="both"/>
        <w:rPr>
          <w:rFonts w:ascii="Times New Roman" w:hAnsi="Times New Roman" w:cs="Times New Roman"/>
        </w:rPr>
      </w:pPr>
      <w:r w:rsidRPr="009344E1">
        <w:rPr>
          <w:rFonts w:ascii="Times New Roman" w:hAnsi="Times New Roman" w:cs="Times New Roman"/>
        </w:rPr>
        <w:t>Isotopes of the same element have nearly identical chemical properties because they have the same number of protons and electron configuration, but they differ in neutron number, resulting in varied nuclear properties. Some isotopes are called “stable” because their nuclei do not change over time, and most naturally occurring isotopes are stable. Conversely, radioactive isotopes spontaneously decay, transforming into daughter isotopes through decay chains until reaching stability. The decay rate is measured by the half-life, which can range from milliseconds to billions of years (e.g., Uranium-238).</w:t>
      </w:r>
    </w:p>
    <w:p w14:paraId="1B4ACE35" w14:textId="77777777" w:rsidR="009344E1" w:rsidRPr="008A3F0D" w:rsidRDefault="009344E1" w:rsidP="008A3F0D">
      <w:pPr>
        <w:pStyle w:val="ListParagraph"/>
        <w:numPr>
          <w:ilvl w:val="0"/>
          <w:numId w:val="15"/>
        </w:numPr>
        <w:jc w:val="both"/>
        <w:rPr>
          <w:rFonts w:ascii="Times New Roman" w:hAnsi="Times New Roman" w:cs="Times New Roman"/>
        </w:rPr>
      </w:pPr>
      <w:r w:rsidRPr="008A3F0D">
        <w:rPr>
          <w:rFonts w:ascii="Times New Roman" w:hAnsi="Times New Roman" w:cs="Times New Roman"/>
          <w:b/>
          <w:bCs/>
        </w:rPr>
        <w:lastRenderedPageBreak/>
        <w:t>Chemical Properties:</w:t>
      </w:r>
    </w:p>
    <w:p w14:paraId="1FD58945" w14:textId="77777777" w:rsidR="009344E1" w:rsidRPr="009344E1" w:rsidRDefault="009344E1" w:rsidP="009344E1">
      <w:pPr>
        <w:numPr>
          <w:ilvl w:val="1"/>
          <w:numId w:val="1"/>
        </w:numPr>
        <w:jc w:val="both"/>
        <w:rPr>
          <w:rFonts w:ascii="Times New Roman" w:hAnsi="Times New Roman" w:cs="Times New Roman"/>
        </w:rPr>
      </w:pPr>
      <w:r w:rsidRPr="009344E1">
        <w:rPr>
          <w:rFonts w:ascii="Times New Roman" w:hAnsi="Times New Roman" w:cs="Times New Roman"/>
        </w:rPr>
        <w:t>Determined by electron arrangement, which is the same for all isotopes of an element.</w:t>
      </w:r>
    </w:p>
    <w:p w14:paraId="5DFFD084" w14:textId="77777777" w:rsidR="009344E1" w:rsidRPr="009344E1" w:rsidRDefault="009344E1" w:rsidP="009344E1">
      <w:pPr>
        <w:numPr>
          <w:ilvl w:val="1"/>
          <w:numId w:val="1"/>
        </w:numPr>
        <w:jc w:val="both"/>
        <w:rPr>
          <w:rFonts w:ascii="Times New Roman" w:hAnsi="Times New Roman" w:cs="Times New Roman"/>
        </w:rPr>
      </w:pPr>
      <w:r w:rsidRPr="009344E1">
        <w:rPr>
          <w:rFonts w:ascii="Times New Roman" w:hAnsi="Times New Roman" w:cs="Times New Roman"/>
        </w:rPr>
        <w:t>Isotopes form the same types of chemical bonds and generally react similarly in chemical reactions.</w:t>
      </w:r>
    </w:p>
    <w:p w14:paraId="09020764" w14:textId="77777777" w:rsidR="007D64C5" w:rsidRDefault="009344E1" w:rsidP="007D64C5">
      <w:pPr>
        <w:numPr>
          <w:ilvl w:val="1"/>
          <w:numId w:val="1"/>
        </w:numPr>
        <w:jc w:val="both"/>
        <w:rPr>
          <w:rFonts w:ascii="Times New Roman" w:hAnsi="Times New Roman" w:cs="Times New Roman"/>
        </w:rPr>
      </w:pPr>
      <w:r w:rsidRPr="009344E1">
        <w:rPr>
          <w:rFonts w:ascii="Times New Roman" w:hAnsi="Times New Roman" w:cs="Times New Roman"/>
        </w:rPr>
        <w:t>Slight differences may occur in reaction rates (kinetic isotope effect), especially noticeable for isotopes of hydrogen due to their mass differences.</w:t>
      </w:r>
    </w:p>
    <w:p w14:paraId="29308097" w14:textId="08539183" w:rsidR="009344E1" w:rsidRPr="007D64C5" w:rsidRDefault="009344E1" w:rsidP="007D64C5">
      <w:pPr>
        <w:pStyle w:val="ListParagraph"/>
        <w:numPr>
          <w:ilvl w:val="0"/>
          <w:numId w:val="15"/>
        </w:numPr>
        <w:jc w:val="both"/>
        <w:rPr>
          <w:rFonts w:ascii="Times New Roman" w:hAnsi="Times New Roman" w:cs="Times New Roman"/>
        </w:rPr>
      </w:pPr>
      <w:r w:rsidRPr="007D64C5">
        <w:rPr>
          <w:rFonts w:ascii="Times New Roman" w:hAnsi="Times New Roman" w:cs="Times New Roman"/>
          <w:b/>
          <w:bCs/>
        </w:rPr>
        <w:t>Physical Properties:</w:t>
      </w:r>
    </w:p>
    <w:p w14:paraId="44C1F3F3" w14:textId="77777777" w:rsidR="009344E1" w:rsidRPr="009344E1" w:rsidRDefault="009344E1" w:rsidP="009344E1">
      <w:pPr>
        <w:numPr>
          <w:ilvl w:val="1"/>
          <w:numId w:val="1"/>
        </w:numPr>
        <w:jc w:val="both"/>
        <w:rPr>
          <w:rFonts w:ascii="Times New Roman" w:hAnsi="Times New Roman" w:cs="Times New Roman"/>
        </w:rPr>
      </w:pPr>
      <w:r w:rsidRPr="009344E1">
        <w:rPr>
          <w:rFonts w:ascii="Times New Roman" w:hAnsi="Times New Roman" w:cs="Times New Roman"/>
        </w:rPr>
        <w:t>Influenced mainly by the difference in mass from varying numbers of neutrons.</w:t>
      </w:r>
    </w:p>
    <w:p w14:paraId="5FB89BF9" w14:textId="77777777" w:rsidR="009344E1" w:rsidRPr="009344E1" w:rsidRDefault="009344E1" w:rsidP="009344E1">
      <w:pPr>
        <w:numPr>
          <w:ilvl w:val="1"/>
          <w:numId w:val="1"/>
        </w:numPr>
        <w:jc w:val="both"/>
        <w:rPr>
          <w:rFonts w:ascii="Times New Roman" w:hAnsi="Times New Roman" w:cs="Times New Roman"/>
        </w:rPr>
      </w:pPr>
      <w:r w:rsidRPr="009344E1">
        <w:rPr>
          <w:rFonts w:ascii="Times New Roman" w:hAnsi="Times New Roman" w:cs="Times New Roman"/>
        </w:rPr>
        <w:t>Variations include differences in atomic/molecular mass, density, melting and boiling points, diffusion rates, and vibrational modes.</w:t>
      </w:r>
    </w:p>
    <w:p w14:paraId="1A0DCBE6" w14:textId="77777777" w:rsidR="007D64C5" w:rsidRDefault="009344E1" w:rsidP="007D64C5">
      <w:pPr>
        <w:numPr>
          <w:ilvl w:val="1"/>
          <w:numId w:val="1"/>
        </w:numPr>
        <w:jc w:val="both"/>
        <w:rPr>
          <w:rFonts w:ascii="Times New Roman" w:hAnsi="Times New Roman" w:cs="Times New Roman"/>
        </w:rPr>
      </w:pPr>
      <w:r w:rsidRPr="009344E1">
        <w:rPr>
          <w:rFonts w:ascii="Times New Roman" w:hAnsi="Times New Roman" w:cs="Times New Roman"/>
        </w:rPr>
        <w:t>Nuclear stability varies, giving rise to stable and radioactive isotopes, with distinct behaviors such as radioactive decay in the latter.</w:t>
      </w:r>
    </w:p>
    <w:p w14:paraId="46E0369F" w14:textId="10588D37" w:rsidR="007D64C5" w:rsidRDefault="009344E1" w:rsidP="007D64C5">
      <w:pPr>
        <w:pStyle w:val="ListParagraph"/>
        <w:numPr>
          <w:ilvl w:val="0"/>
          <w:numId w:val="15"/>
        </w:numPr>
        <w:jc w:val="both"/>
        <w:rPr>
          <w:rFonts w:ascii="Times New Roman" w:hAnsi="Times New Roman" w:cs="Times New Roman"/>
        </w:rPr>
      </w:pPr>
      <w:r w:rsidRPr="007D64C5">
        <w:rPr>
          <w:rFonts w:ascii="Times New Roman" w:hAnsi="Times New Roman" w:cs="Times New Roman"/>
          <w:b/>
          <w:bCs/>
        </w:rPr>
        <w:t>Nuclear Properties:</w:t>
      </w:r>
      <w:r w:rsidR="007D64C5">
        <w:rPr>
          <w:rFonts w:ascii="Times New Roman" w:hAnsi="Times New Roman" w:cs="Times New Roman"/>
          <w:b/>
          <w:bCs/>
        </w:rPr>
        <w:t xml:space="preserve"> </w:t>
      </w:r>
      <w:r w:rsidRPr="007D64C5">
        <w:rPr>
          <w:rFonts w:ascii="Times New Roman" w:hAnsi="Times New Roman" w:cs="Times New Roman"/>
        </w:rPr>
        <w:t>Dramatically vary among isotopes, affecting nuclear stability, modes of decay, half-life, and usage in applications like nuclear power and medical imaging.</w:t>
      </w:r>
    </w:p>
    <w:p w14:paraId="797DF560" w14:textId="77777777" w:rsidR="007D64C5" w:rsidRPr="007D64C5" w:rsidRDefault="007D64C5" w:rsidP="007D64C5">
      <w:pPr>
        <w:pStyle w:val="ListParagraph"/>
        <w:jc w:val="both"/>
        <w:rPr>
          <w:rFonts w:ascii="Times New Roman" w:hAnsi="Times New Roman" w:cs="Times New Roman"/>
        </w:rPr>
      </w:pPr>
    </w:p>
    <w:p w14:paraId="3C1954D2" w14:textId="06B45511" w:rsidR="003D7EF7" w:rsidRPr="008A3F0D" w:rsidRDefault="003D7EF7" w:rsidP="008A3F0D">
      <w:pPr>
        <w:pStyle w:val="ListParagraph"/>
        <w:numPr>
          <w:ilvl w:val="0"/>
          <w:numId w:val="7"/>
        </w:numPr>
        <w:outlineLvl w:val="0"/>
        <w:rPr>
          <w:rFonts w:ascii="Times New Roman" w:hAnsi="Times New Roman" w:cs="Times New Roman"/>
          <w:b/>
          <w:bCs/>
        </w:rPr>
      </w:pPr>
      <w:r w:rsidRPr="008A3F0D">
        <w:rPr>
          <w:rFonts w:ascii="Times New Roman" w:hAnsi="Times New Roman" w:cs="Times New Roman"/>
          <w:b/>
          <w:bCs/>
        </w:rPr>
        <w:t>Isotope Formation and Radiation Types</w:t>
      </w:r>
    </w:p>
    <w:p w14:paraId="5AAD03FA" w14:textId="1F5B648F" w:rsidR="003D7EF7" w:rsidRPr="003D7EF7" w:rsidRDefault="003D7EF7" w:rsidP="008A3F0D">
      <w:pPr>
        <w:ind w:firstLine="284"/>
        <w:jc w:val="both"/>
        <w:rPr>
          <w:rFonts w:ascii="Times New Roman" w:hAnsi="Times New Roman" w:cs="Times New Roman"/>
        </w:rPr>
      </w:pPr>
      <w:r w:rsidRPr="003D7EF7">
        <w:rPr>
          <w:rFonts w:ascii="Times New Roman" w:hAnsi="Times New Roman" w:cs="Times New Roman"/>
        </w:rPr>
        <w:t>Isotopes can either form spontaneously (naturally) through radioactive decay of a nucleus (i.e., emission of energy in the form of alpha particles, beta particles, neutrons, and photons) or artificially by bombarding a stable nucleus with charged particles via accelerators or neutrons in a nuclear reactor. In some cases, a new isotope of the same element is produced. In other cases, an element is converted to another element in a process called "transmutation."</w:t>
      </w:r>
    </w:p>
    <w:p w14:paraId="54526A26" w14:textId="2336EDA6" w:rsidR="003D7EF7" w:rsidRDefault="003D7EF7" w:rsidP="003D7EF7">
      <w:pPr>
        <w:jc w:val="both"/>
        <w:rPr>
          <w:rFonts w:ascii="Times New Roman" w:hAnsi="Times New Roman" w:cs="Times New Roman"/>
        </w:rPr>
      </w:pPr>
      <w:r w:rsidRPr="003D7EF7">
        <w:rPr>
          <w:rFonts w:ascii="Times New Roman" w:hAnsi="Times New Roman" w:cs="Times New Roman"/>
        </w:rPr>
        <w:t>As radioisotopes naturally decay, particles deposit (i.e., lose) energy onto materials such as air, water, and people as it passes through them. Alpha particles energy is deposited across the shortest distance and, therefore, is "stopped" the most easily. Beta particles require slightly more protection, and photons (gamma rays and X rays) need much greater shielding. Neutron radiation is considered the most severe and dangerous to humans due to its high kinetic energy, so it typically requires the most significant shielding. Materials with low atomic numbers (water, carbon, lithium, etc.) that can slow neutrons down usually offer the most effective shielding.</w:t>
      </w:r>
    </w:p>
    <w:p w14:paraId="1FFDD660" w14:textId="43D22AB2" w:rsidR="00103448" w:rsidRPr="001D0B92" w:rsidRDefault="003D7EF7" w:rsidP="001D0B9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C72C1A0" wp14:editId="1459605A">
            <wp:extent cx="4862456" cy="2898314"/>
            <wp:effectExtent l="0" t="0" r="0" b="0"/>
            <wp:docPr id="22430442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4026" cy="2899250"/>
                    </a:xfrm>
                    <a:prstGeom prst="rect">
                      <a:avLst/>
                    </a:prstGeom>
                    <a:noFill/>
                  </pic:spPr>
                </pic:pic>
              </a:graphicData>
            </a:graphic>
          </wp:inline>
        </w:drawing>
      </w:r>
    </w:p>
    <w:p w14:paraId="2722A067" w14:textId="3F14E765" w:rsidR="003D7EF7" w:rsidRPr="008A3F0D" w:rsidRDefault="003D7EF7" w:rsidP="008A3F0D">
      <w:pPr>
        <w:pStyle w:val="ListParagraph"/>
        <w:numPr>
          <w:ilvl w:val="0"/>
          <w:numId w:val="7"/>
        </w:numPr>
        <w:outlineLvl w:val="0"/>
        <w:rPr>
          <w:rFonts w:ascii="Times New Roman" w:hAnsi="Times New Roman" w:cs="Times New Roman"/>
          <w:b/>
          <w:bCs/>
        </w:rPr>
      </w:pPr>
      <w:r w:rsidRPr="008A3F0D">
        <w:rPr>
          <w:rFonts w:ascii="Times New Roman" w:hAnsi="Times New Roman" w:cs="Times New Roman"/>
          <w:b/>
          <w:bCs/>
        </w:rPr>
        <w:t>Methods of obtaining isotopes</w:t>
      </w:r>
    </w:p>
    <w:p w14:paraId="14D942D3" w14:textId="5A5F14CC" w:rsidR="00103448" w:rsidRPr="008A3F0D" w:rsidRDefault="00103448" w:rsidP="008F1D51">
      <w:pPr>
        <w:pStyle w:val="ListParagraph"/>
        <w:numPr>
          <w:ilvl w:val="1"/>
          <w:numId w:val="7"/>
        </w:numPr>
        <w:spacing w:after="0"/>
        <w:outlineLvl w:val="1"/>
        <w:rPr>
          <w:rFonts w:ascii="Times New Roman" w:hAnsi="Times New Roman" w:cs="Times New Roman"/>
          <w:b/>
          <w:bCs/>
          <w:color w:val="EE0000"/>
        </w:rPr>
      </w:pPr>
      <w:r w:rsidRPr="00B70BBB">
        <w:rPr>
          <w:rFonts w:ascii="Times New Roman" w:hAnsi="Times New Roman" w:cs="Times New Roman"/>
          <w:b/>
          <w:bCs/>
        </w:rPr>
        <w:t>Production in Nuclear Reactors (Neutron Irradiation)</w:t>
      </w:r>
    </w:p>
    <w:p w14:paraId="6EDDFC97" w14:textId="5530318D" w:rsidR="002E346F" w:rsidRDefault="00103448" w:rsidP="008F1D51">
      <w:pPr>
        <w:ind w:firstLine="284"/>
        <w:jc w:val="both"/>
        <w:rPr>
          <w:rFonts w:ascii="Times New Roman" w:hAnsi="Times New Roman" w:cs="Times New Roman"/>
        </w:rPr>
      </w:pPr>
      <w:r w:rsidRPr="00103448">
        <w:rPr>
          <w:rFonts w:ascii="Times New Roman" w:hAnsi="Times New Roman" w:cs="Times New Roman"/>
        </w:rPr>
        <w:t>Stable isotopes or target materials are exposed to intense neutron flux inside a nuclear reactor. Neutron capture reactions turn stable nuclei into radioactive isotopes or produce isotopes by fission. For example, Molybdenum-99 (parent of widely used medical isotope Technetium-99m) is produced by neutron-induced fission of Uranium-235. Neutron activation is widely used because reactors provide a high neutron flux and can produce many isotopes from light (carbon-14) to heavy elements (mercury-203). Target materials are sealed and irradiated in reactor core positions, then chemically processed post-irradiation.</w:t>
      </w:r>
    </w:p>
    <w:p w14:paraId="0C8F79EF" w14:textId="61DA9429" w:rsidR="00D26F62" w:rsidRDefault="00103448" w:rsidP="00D26F62">
      <w:pPr>
        <w:jc w:val="center"/>
        <w:rPr>
          <w:rFonts w:ascii="Times New Roman" w:hAnsi="Times New Roman" w:cs="Times New Roman"/>
          <w:b/>
          <w:bCs/>
          <w:color w:val="EE0000"/>
        </w:rPr>
      </w:pPr>
      <w:r>
        <w:rPr>
          <w:rFonts w:ascii="Times New Roman" w:hAnsi="Times New Roman" w:cs="Times New Roman"/>
          <w:b/>
          <w:bCs/>
          <w:noProof/>
          <w:color w:val="EE0000"/>
        </w:rPr>
        <w:drawing>
          <wp:inline distT="0" distB="0" distL="0" distR="0" wp14:anchorId="6B23590C" wp14:editId="125BA1D3">
            <wp:extent cx="3141552" cy="2663337"/>
            <wp:effectExtent l="0" t="0" r="1905" b="3810"/>
            <wp:docPr id="1168975345"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83775" cy="2699133"/>
                    </a:xfrm>
                    <a:prstGeom prst="rect">
                      <a:avLst/>
                    </a:prstGeom>
                    <a:noFill/>
                  </pic:spPr>
                </pic:pic>
              </a:graphicData>
            </a:graphic>
          </wp:inline>
        </w:drawing>
      </w:r>
    </w:p>
    <w:p w14:paraId="76EC9360" w14:textId="77777777" w:rsidR="00D26F62" w:rsidRPr="00D26F62" w:rsidRDefault="00D26F62" w:rsidP="00D26F62">
      <w:pPr>
        <w:jc w:val="center"/>
        <w:rPr>
          <w:rFonts w:ascii="Times New Roman" w:hAnsi="Times New Roman" w:cs="Times New Roman"/>
          <w:b/>
          <w:bCs/>
          <w:color w:val="EE0000"/>
        </w:rPr>
      </w:pPr>
    </w:p>
    <w:p w14:paraId="7C3D92E0" w14:textId="2A2579C5" w:rsidR="002E346F" w:rsidRDefault="00F92DC9" w:rsidP="00CD1A00">
      <w:pPr>
        <w:rPr>
          <w:rFonts w:ascii="Times New Roman" w:hAnsi="Times New Roman" w:cs="Times New Roman"/>
        </w:rPr>
      </w:pPr>
      <w:r>
        <w:rPr>
          <w:rFonts w:ascii="Times New Roman" w:hAnsi="Times New Roman" w:cs="Times New Roman"/>
        </w:rPr>
        <w:lastRenderedPageBreak/>
        <w:t>These are step-by-step procedure</w:t>
      </w:r>
    </w:p>
    <w:p w14:paraId="0F77B2ED" w14:textId="6C085BBD" w:rsidR="002E346F" w:rsidRPr="00F92DC9" w:rsidRDefault="002E346F" w:rsidP="00F92DC9">
      <w:pPr>
        <w:ind w:left="720"/>
        <w:jc w:val="both"/>
        <w:rPr>
          <w:rFonts w:ascii="Times New Roman" w:hAnsi="Times New Roman" w:cs="Times New Roman"/>
          <w:b/>
          <w:bCs/>
        </w:rPr>
      </w:pPr>
      <w:r w:rsidRPr="002E346F">
        <w:rPr>
          <w:rFonts w:ascii="Times New Roman" w:hAnsi="Times New Roman" w:cs="Times New Roman"/>
          <w:b/>
          <w:bCs/>
        </w:rPr>
        <w:t xml:space="preserve">- </w:t>
      </w:r>
      <w:r w:rsidR="00CD1A00" w:rsidRPr="00CD1A00">
        <w:rPr>
          <w:rFonts w:ascii="Times New Roman" w:hAnsi="Times New Roman" w:cs="Times New Roman"/>
          <w:b/>
          <w:bCs/>
        </w:rPr>
        <w:t>Neutron Flux and Reactor Environment</w:t>
      </w:r>
      <w:r w:rsidR="00F92DC9">
        <w:rPr>
          <w:rFonts w:ascii="Times New Roman" w:hAnsi="Times New Roman" w:cs="Times New Roman"/>
          <w:b/>
          <w:bCs/>
        </w:rPr>
        <w:t xml:space="preserve">: </w:t>
      </w:r>
      <w:r w:rsidR="00CD1A00" w:rsidRPr="00CD1A00">
        <w:rPr>
          <w:rFonts w:ascii="Times New Roman" w:hAnsi="Times New Roman" w:cs="Times New Roman"/>
        </w:rPr>
        <w:t xml:space="preserve">The process begins within a nuclear reactor where a fissile material such as Uranium-235 (U-235) undergoes controlled nuclear fission. This reaction releases a high flux of free neutrons, which possess a broad spectrum of energies. To enhance the probability of </w:t>
      </w:r>
      <w:proofErr w:type="gramStart"/>
      <w:r w:rsidR="00CD1A00" w:rsidRPr="00CD1A00">
        <w:rPr>
          <w:rFonts w:ascii="Times New Roman" w:hAnsi="Times New Roman" w:cs="Times New Roman"/>
        </w:rPr>
        <w:t>neutron</w:t>
      </w:r>
      <w:proofErr w:type="gramEnd"/>
      <w:r w:rsidR="00CD1A00" w:rsidRPr="00CD1A00">
        <w:rPr>
          <w:rFonts w:ascii="Times New Roman" w:hAnsi="Times New Roman" w:cs="Times New Roman"/>
        </w:rPr>
        <w:t xml:space="preserve"> capture by target nuclei, these fast neutrons are typically thermalized (slowed to thermal energies) using a moderator such as light water (H</w:t>
      </w:r>
      <w:r w:rsidRPr="002E346F">
        <w:rPr>
          <w:rFonts w:ascii="Times New Roman" w:hAnsi="Times New Roman" w:cs="Times New Roman"/>
          <w:vertAlign w:val="subscript"/>
        </w:rPr>
        <w:t>2</w:t>
      </w:r>
      <w:r w:rsidR="00CD1A00" w:rsidRPr="00CD1A00">
        <w:rPr>
          <w:rFonts w:ascii="Times New Roman" w:hAnsi="Times New Roman" w:cs="Times New Roman"/>
        </w:rPr>
        <w:t>O), heavy water (D</w:t>
      </w:r>
      <w:r w:rsidRPr="002E346F">
        <w:rPr>
          <w:rFonts w:ascii="Times New Roman" w:hAnsi="Times New Roman" w:cs="Times New Roman"/>
          <w:vertAlign w:val="subscript"/>
        </w:rPr>
        <w:t>2</w:t>
      </w:r>
      <w:r w:rsidR="00CD1A00" w:rsidRPr="00CD1A00">
        <w:rPr>
          <w:rFonts w:ascii="Times New Roman" w:hAnsi="Times New Roman" w:cs="Times New Roman"/>
        </w:rPr>
        <w:t>O), or graphite. The resulting thermal neutron flux forms the irradiation environment necessary for inducing nuclear reactions in target materials.</w:t>
      </w:r>
    </w:p>
    <w:p w14:paraId="6C13D3E5" w14:textId="71D6852D" w:rsidR="002E346F" w:rsidRPr="00F92DC9" w:rsidRDefault="002E346F" w:rsidP="00F92DC9">
      <w:pPr>
        <w:ind w:left="720"/>
        <w:jc w:val="both"/>
        <w:rPr>
          <w:rFonts w:ascii="Times New Roman" w:hAnsi="Times New Roman" w:cs="Times New Roman"/>
          <w:b/>
          <w:bCs/>
        </w:rPr>
      </w:pPr>
      <w:r w:rsidRPr="002E346F">
        <w:rPr>
          <w:rFonts w:ascii="Times New Roman" w:hAnsi="Times New Roman" w:cs="Times New Roman"/>
          <w:b/>
          <w:bCs/>
        </w:rPr>
        <w:t xml:space="preserve">- </w:t>
      </w:r>
      <w:r w:rsidR="00CD1A00" w:rsidRPr="00CD1A00">
        <w:rPr>
          <w:rFonts w:ascii="Times New Roman" w:hAnsi="Times New Roman" w:cs="Times New Roman"/>
          <w:b/>
          <w:bCs/>
        </w:rPr>
        <w:t>Target Material Preparation</w:t>
      </w:r>
      <w:r w:rsidR="00F92DC9">
        <w:rPr>
          <w:rFonts w:ascii="Times New Roman" w:hAnsi="Times New Roman" w:cs="Times New Roman"/>
          <w:b/>
          <w:bCs/>
        </w:rPr>
        <w:t xml:space="preserve">: </w:t>
      </w:r>
      <w:r w:rsidR="00CD1A00" w:rsidRPr="00CD1A00">
        <w:rPr>
          <w:rFonts w:ascii="Times New Roman" w:hAnsi="Times New Roman" w:cs="Times New Roman"/>
        </w:rPr>
        <w:t>Target materials are selected based on the desired nuclear reaction and resulting isotope. These targets usually contain stable isotopes such as Cobalt-59, Molybdenum-98, or Tellurium-130. The materials are prepared in forms suitable for irradiation (e.g., metal discs, oxides, or pellets) and are then sealed in irradiation capsules or aluminum containers that are chemically and physically compatible with the reactor conditions (e.g., resistant to high temperatures and radiation).</w:t>
      </w:r>
    </w:p>
    <w:p w14:paraId="7F4F5919" w14:textId="4D994B63" w:rsidR="00CD1A00" w:rsidRPr="00CD1A00" w:rsidRDefault="002E346F" w:rsidP="00F92DC9">
      <w:pPr>
        <w:ind w:left="720"/>
        <w:jc w:val="both"/>
        <w:rPr>
          <w:rFonts w:ascii="Times New Roman" w:hAnsi="Times New Roman" w:cs="Times New Roman"/>
          <w:b/>
          <w:bCs/>
        </w:rPr>
      </w:pPr>
      <w:r>
        <w:rPr>
          <w:rFonts w:ascii="Times New Roman" w:hAnsi="Times New Roman" w:cs="Times New Roman"/>
          <w:b/>
          <w:bCs/>
        </w:rPr>
        <w:t xml:space="preserve">- </w:t>
      </w:r>
      <w:r w:rsidR="00CD1A00" w:rsidRPr="00CD1A00">
        <w:rPr>
          <w:rFonts w:ascii="Times New Roman" w:hAnsi="Times New Roman" w:cs="Times New Roman"/>
          <w:b/>
          <w:bCs/>
        </w:rPr>
        <w:t>Irradiation in Reactor Core</w:t>
      </w:r>
      <w:r w:rsidR="008F1D51">
        <w:rPr>
          <w:rFonts w:ascii="Times New Roman" w:hAnsi="Times New Roman" w:cs="Times New Roman"/>
          <w:b/>
          <w:bCs/>
        </w:rPr>
        <w:t xml:space="preserve">: </w:t>
      </w:r>
      <w:r w:rsidR="00CD1A00" w:rsidRPr="00CD1A00">
        <w:rPr>
          <w:rFonts w:ascii="Times New Roman" w:hAnsi="Times New Roman" w:cs="Times New Roman"/>
        </w:rPr>
        <w:t>The prepared targets are inserted into high neutron flux zones either within the reactor core or in dedicated irradiation channels near the core. The placement depends on the desired neutron spectrum and flux intensity. Reactor types commonly used include:</w:t>
      </w:r>
    </w:p>
    <w:p w14:paraId="221A2179" w14:textId="77777777" w:rsidR="00CD1A00" w:rsidRPr="00CD1A00" w:rsidRDefault="00CD1A00" w:rsidP="00F92DC9">
      <w:pPr>
        <w:numPr>
          <w:ilvl w:val="0"/>
          <w:numId w:val="3"/>
        </w:numPr>
        <w:jc w:val="both"/>
        <w:rPr>
          <w:rFonts w:ascii="Times New Roman" w:hAnsi="Times New Roman" w:cs="Times New Roman"/>
        </w:rPr>
      </w:pPr>
      <w:r w:rsidRPr="00CD1A00">
        <w:rPr>
          <w:rFonts w:ascii="Times New Roman" w:hAnsi="Times New Roman" w:cs="Times New Roman"/>
        </w:rPr>
        <w:t>Light-water swimming pool reactors, which allow easy vertical access for target loading and retrieval.</w:t>
      </w:r>
    </w:p>
    <w:p w14:paraId="5F82EF81" w14:textId="77777777" w:rsidR="00CD1A00" w:rsidRPr="00CD1A00" w:rsidRDefault="00CD1A00" w:rsidP="00F92DC9">
      <w:pPr>
        <w:numPr>
          <w:ilvl w:val="0"/>
          <w:numId w:val="3"/>
        </w:numPr>
        <w:jc w:val="both"/>
        <w:rPr>
          <w:rFonts w:ascii="Times New Roman" w:hAnsi="Times New Roman" w:cs="Times New Roman"/>
        </w:rPr>
      </w:pPr>
      <w:r w:rsidRPr="00CD1A00">
        <w:rPr>
          <w:rFonts w:ascii="Times New Roman" w:hAnsi="Times New Roman" w:cs="Times New Roman"/>
        </w:rPr>
        <w:t>Tank-type heavy-water reactors, which use horizontal irradiation channels and higher neutron fluxes.</w:t>
      </w:r>
    </w:p>
    <w:p w14:paraId="3D2B0BD1" w14:textId="77777777" w:rsidR="00CD1A00" w:rsidRPr="00CD1A00" w:rsidRDefault="00CD1A00" w:rsidP="00CD1A00">
      <w:pPr>
        <w:rPr>
          <w:rFonts w:ascii="Times New Roman" w:hAnsi="Times New Roman" w:cs="Times New Roman"/>
        </w:rPr>
      </w:pPr>
      <w:r w:rsidRPr="00CD1A00">
        <w:rPr>
          <w:rFonts w:ascii="Times New Roman" w:hAnsi="Times New Roman" w:cs="Times New Roman"/>
        </w:rPr>
        <w:t>Irradiation duration is precisely calculated based on the neutron capture cross-section, half-life of the desired product, and required specific activity.</w:t>
      </w:r>
    </w:p>
    <w:p w14:paraId="0D489E72" w14:textId="3276DB5A" w:rsidR="00CD1A00" w:rsidRPr="00CD1A00" w:rsidRDefault="002E346F" w:rsidP="008F1D51">
      <w:pPr>
        <w:ind w:left="720"/>
        <w:rPr>
          <w:rFonts w:ascii="Times New Roman" w:hAnsi="Times New Roman" w:cs="Times New Roman"/>
          <w:b/>
          <w:bCs/>
        </w:rPr>
      </w:pPr>
      <w:r w:rsidRPr="002E346F">
        <w:rPr>
          <w:rFonts w:ascii="Times New Roman" w:hAnsi="Times New Roman" w:cs="Times New Roman"/>
          <w:b/>
          <w:bCs/>
        </w:rPr>
        <w:t xml:space="preserve">- </w:t>
      </w:r>
      <w:r w:rsidR="00CD1A00" w:rsidRPr="00CD1A00">
        <w:rPr>
          <w:rFonts w:ascii="Times New Roman" w:hAnsi="Times New Roman" w:cs="Times New Roman"/>
          <w:b/>
          <w:bCs/>
        </w:rPr>
        <w:t>Nuclear Reactions During Irradiation</w:t>
      </w:r>
      <w:r w:rsidR="008F1D51">
        <w:rPr>
          <w:rFonts w:ascii="Times New Roman" w:hAnsi="Times New Roman" w:cs="Times New Roman"/>
          <w:b/>
          <w:bCs/>
        </w:rPr>
        <w:t xml:space="preserve">. </w:t>
      </w:r>
      <w:r w:rsidR="00CD1A00" w:rsidRPr="00CD1A00">
        <w:rPr>
          <w:rFonts w:ascii="Times New Roman" w:hAnsi="Times New Roman" w:cs="Times New Roman"/>
        </w:rPr>
        <w:t>Several types of nuclear reactions may occur during neutron exposure, including:</w:t>
      </w:r>
    </w:p>
    <w:p w14:paraId="2DEF95F9" w14:textId="45C29BA8" w:rsidR="002E346F" w:rsidRDefault="00977071" w:rsidP="002E346F">
      <w:pPr>
        <w:rPr>
          <w:rFonts w:ascii="Times New Roman" w:hAnsi="Times New Roman" w:cs="Times New Roman"/>
        </w:rPr>
      </w:pPr>
      <w:r>
        <w:rPr>
          <w:rFonts w:ascii="Times New Roman" w:hAnsi="Times New Roman" w:cs="Times New Roman"/>
          <w:i/>
          <w:iCs/>
        </w:rPr>
        <w:t xml:space="preserve"> </w:t>
      </w:r>
      <w:r>
        <w:rPr>
          <w:rFonts w:ascii="Times New Roman" w:hAnsi="Times New Roman" w:cs="Times New Roman"/>
          <w:i/>
          <w:iCs/>
        </w:rPr>
        <w:tab/>
        <w:t xml:space="preserve">+ </w:t>
      </w:r>
      <w:r w:rsidR="00CD1A00" w:rsidRPr="00CD1A00">
        <w:rPr>
          <w:rFonts w:ascii="Times New Roman" w:hAnsi="Times New Roman" w:cs="Times New Roman"/>
          <w:i/>
          <w:iCs/>
        </w:rPr>
        <w:t>Neutron Capture (</w:t>
      </w:r>
      <w:proofErr w:type="spellStart"/>
      <w:proofErr w:type="gramStart"/>
      <w:r w:rsidR="00CD1A00" w:rsidRPr="00CD1A00">
        <w:rPr>
          <w:rFonts w:ascii="Times New Roman" w:hAnsi="Times New Roman" w:cs="Times New Roman"/>
          <w:i/>
          <w:iCs/>
        </w:rPr>
        <w:t>n,γ</w:t>
      </w:r>
      <w:proofErr w:type="spellEnd"/>
      <w:proofErr w:type="gramEnd"/>
      <w:r w:rsidR="00CD1A00" w:rsidRPr="00CD1A00">
        <w:rPr>
          <w:rFonts w:ascii="Times New Roman" w:hAnsi="Times New Roman" w:cs="Times New Roman"/>
          <w:i/>
          <w:iCs/>
        </w:rPr>
        <w:t>) Reaction:</w:t>
      </w:r>
      <w:r>
        <w:rPr>
          <w:rFonts w:ascii="Times New Roman" w:hAnsi="Times New Roman" w:cs="Times New Roman"/>
          <w:i/>
          <w:iCs/>
        </w:rPr>
        <w:t xml:space="preserve"> </w:t>
      </w:r>
      <w:r w:rsidR="00CD1A00" w:rsidRPr="00CD1A00">
        <w:rPr>
          <w:rFonts w:ascii="Times New Roman" w:hAnsi="Times New Roman" w:cs="Times New Roman"/>
        </w:rPr>
        <w:t>A stable nucleus absorbs a thermal neutron and transitions into a heavier, often</w:t>
      </w:r>
      <w:r w:rsidR="002E346F">
        <w:rPr>
          <w:rFonts w:ascii="Times New Roman" w:hAnsi="Times New Roman" w:cs="Times New Roman"/>
        </w:rPr>
        <w:t xml:space="preserve"> </w:t>
      </w:r>
      <w:r w:rsidR="00CD1A00" w:rsidRPr="00CD1A00">
        <w:rPr>
          <w:rFonts w:ascii="Times New Roman" w:hAnsi="Times New Roman" w:cs="Times New Roman"/>
        </w:rPr>
        <w:t>radioactive isotope, emitting gamma radiation.</w:t>
      </w:r>
    </w:p>
    <w:p w14:paraId="4D71B177" w14:textId="4EEF313B" w:rsidR="00CD1A00" w:rsidRPr="00CD1A00" w:rsidRDefault="00977071" w:rsidP="00977071">
      <w:pPr>
        <w:ind w:firstLine="720"/>
        <w:rPr>
          <w:rFonts w:ascii="Times New Roman" w:hAnsi="Times New Roman" w:cs="Times New Roman"/>
        </w:rPr>
      </w:pPr>
      <w:r>
        <w:rPr>
          <w:rFonts w:ascii="Times New Roman" w:hAnsi="Times New Roman" w:cs="Times New Roman"/>
        </w:rPr>
        <w:t>+</w:t>
      </w:r>
      <w:r w:rsidR="00CD1A00" w:rsidRPr="00CD1A00">
        <w:rPr>
          <w:rFonts w:ascii="Times New Roman" w:hAnsi="Times New Roman" w:cs="Times New Roman"/>
          <w:i/>
          <w:iCs/>
        </w:rPr>
        <w:t>Fission Reactions</w:t>
      </w:r>
      <w:r w:rsidR="00CD1A00" w:rsidRPr="00CD1A00">
        <w:rPr>
          <w:rFonts w:ascii="Times New Roman" w:hAnsi="Times New Roman" w:cs="Times New Roman"/>
        </w:rPr>
        <w:t>:</w:t>
      </w:r>
      <w:r w:rsidR="00D26F62" w:rsidRPr="00977071">
        <w:rPr>
          <w:rFonts w:ascii="Times New Roman" w:hAnsi="Times New Roman" w:cs="Times New Roman"/>
        </w:rPr>
        <w:t xml:space="preserve"> </w:t>
      </w:r>
      <w:r w:rsidR="00CD1A00" w:rsidRPr="00CD1A00">
        <w:rPr>
          <w:rFonts w:ascii="Times New Roman" w:hAnsi="Times New Roman" w:cs="Times New Roman"/>
        </w:rPr>
        <w:t>In some cases, target isotopes are formed as fission products. For instance, Molybdenum-99 (Mo-99), the parent of Technetium-99m (Tc-99m) used in diagnostic imaging, is produced from the fission of U-235:</w:t>
      </w:r>
    </w:p>
    <w:p w14:paraId="1DB20104" w14:textId="77777777" w:rsidR="00CD1A00" w:rsidRPr="00CD1A00" w:rsidRDefault="00CD1A00" w:rsidP="00CD1A00">
      <w:pPr>
        <w:rPr>
          <w:rFonts w:ascii="Times New Roman" w:hAnsi="Times New Roman" w:cs="Times New Roman"/>
        </w:rPr>
      </w:pPr>
      <w:r w:rsidRPr="00CD1A00">
        <w:rPr>
          <w:rFonts w:ascii="Times New Roman" w:hAnsi="Times New Roman" w:cs="Times New Roman"/>
        </w:rPr>
        <w:t>Reaction yields depend on several parameters including neutron energy, flux density, and the neutron activation cross-section of the target isotope.</w:t>
      </w:r>
    </w:p>
    <w:p w14:paraId="50DDC7AD" w14:textId="0B9B4310" w:rsidR="00CD1A00" w:rsidRPr="00CD1A00" w:rsidRDefault="00977071" w:rsidP="008F1D51">
      <w:pPr>
        <w:ind w:left="720"/>
        <w:rPr>
          <w:rFonts w:ascii="Times New Roman" w:hAnsi="Times New Roman" w:cs="Times New Roman"/>
          <w:b/>
          <w:bCs/>
        </w:rPr>
      </w:pPr>
      <w:r w:rsidRPr="00977071">
        <w:rPr>
          <w:rFonts w:ascii="Times New Roman" w:hAnsi="Times New Roman" w:cs="Times New Roman"/>
          <w:b/>
          <w:bCs/>
        </w:rPr>
        <w:t xml:space="preserve">- </w:t>
      </w:r>
      <w:r w:rsidR="00CD1A00" w:rsidRPr="00CD1A00">
        <w:rPr>
          <w:rFonts w:ascii="Times New Roman" w:hAnsi="Times New Roman" w:cs="Times New Roman"/>
          <w:b/>
          <w:bCs/>
        </w:rPr>
        <w:t xml:space="preserve">Control of </w:t>
      </w:r>
      <w:r w:rsidR="008F1D51">
        <w:rPr>
          <w:rFonts w:ascii="Times New Roman" w:hAnsi="Times New Roman" w:cs="Times New Roman"/>
          <w:b/>
          <w:bCs/>
        </w:rPr>
        <w:t>i</w:t>
      </w:r>
      <w:r w:rsidR="00CD1A00" w:rsidRPr="00CD1A00">
        <w:rPr>
          <w:rFonts w:ascii="Times New Roman" w:hAnsi="Times New Roman" w:cs="Times New Roman"/>
          <w:b/>
          <w:bCs/>
        </w:rPr>
        <w:t xml:space="preserve">rradiation </w:t>
      </w:r>
      <w:r w:rsidR="008F1D51">
        <w:rPr>
          <w:rFonts w:ascii="Times New Roman" w:hAnsi="Times New Roman" w:cs="Times New Roman"/>
          <w:b/>
          <w:bCs/>
        </w:rPr>
        <w:t>c</w:t>
      </w:r>
      <w:r w:rsidR="00CD1A00" w:rsidRPr="00CD1A00">
        <w:rPr>
          <w:rFonts w:ascii="Times New Roman" w:hAnsi="Times New Roman" w:cs="Times New Roman"/>
          <w:b/>
          <w:bCs/>
        </w:rPr>
        <w:t>onditions</w:t>
      </w:r>
    </w:p>
    <w:p w14:paraId="67420DCA" w14:textId="66F52A5C" w:rsidR="00CD1A00" w:rsidRPr="00CD1A00" w:rsidRDefault="00CD1A00" w:rsidP="00CD1A00">
      <w:pPr>
        <w:rPr>
          <w:rFonts w:ascii="Times New Roman" w:hAnsi="Times New Roman" w:cs="Times New Roman"/>
        </w:rPr>
      </w:pPr>
      <w:r w:rsidRPr="00CD1A00">
        <w:rPr>
          <w:rFonts w:ascii="Times New Roman" w:hAnsi="Times New Roman" w:cs="Times New Roman"/>
        </w:rPr>
        <w:lastRenderedPageBreak/>
        <w:t xml:space="preserve">To maximize </w:t>
      </w:r>
      <w:r w:rsidR="00E6067D" w:rsidRPr="00CD1A00">
        <w:rPr>
          <w:rFonts w:ascii="Times New Roman" w:hAnsi="Times New Roman" w:cs="Times New Roman"/>
        </w:rPr>
        <w:t>production</w:t>
      </w:r>
      <w:r w:rsidRPr="00CD1A00">
        <w:rPr>
          <w:rFonts w:ascii="Times New Roman" w:hAnsi="Times New Roman" w:cs="Times New Roman"/>
        </w:rPr>
        <w:t xml:space="preserve"> efficiency and isotopic purity, reactor </w:t>
      </w:r>
      <w:r w:rsidR="008F1D51" w:rsidRPr="00CD1A00">
        <w:rPr>
          <w:rFonts w:ascii="Times New Roman" w:hAnsi="Times New Roman" w:cs="Times New Roman"/>
        </w:rPr>
        <w:t>operators’</w:t>
      </w:r>
      <w:r w:rsidRPr="00CD1A00">
        <w:rPr>
          <w:rFonts w:ascii="Times New Roman" w:hAnsi="Times New Roman" w:cs="Times New Roman"/>
        </w:rPr>
        <w:t xml:space="preserve"> control:</w:t>
      </w:r>
    </w:p>
    <w:p w14:paraId="6C17E555" w14:textId="77777777" w:rsidR="00CD1A00" w:rsidRPr="00CD1A00" w:rsidRDefault="00CD1A00" w:rsidP="00CD1A00">
      <w:pPr>
        <w:numPr>
          <w:ilvl w:val="0"/>
          <w:numId w:val="5"/>
        </w:numPr>
        <w:tabs>
          <w:tab w:val="num" w:pos="720"/>
        </w:tabs>
        <w:rPr>
          <w:rFonts w:ascii="Times New Roman" w:hAnsi="Times New Roman" w:cs="Times New Roman"/>
        </w:rPr>
      </w:pPr>
      <w:r w:rsidRPr="00CD1A00">
        <w:rPr>
          <w:rFonts w:ascii="Times New Roman" w:hAnsi="Times New Roman" w:cs="Times New Roman"/>
        </w:rPr>
        <w:t>Neutron flux intensity (via reactor power level),</w:t>
      </w:r>
    </w:p>
    <w:p w14:paraId="6BC5DDBF" w14:textId="77777777" w:rsidR="00CD1A00" w:rsidRPr="00CD1A00" w:rsidRDefault="00CD1A00" w:rsidP="00CD1A00">
      <w:pPr>
        <w:numPr>
          <w:ilvl w:val="0"/>
          <w:numId w:val="5"/>
        </w:numPr>
        <w:tabs>
          <w:tab w:val="num" w:pos="720"/>
        </w:tabs>
        <w:rPr>
          <w:rFonts w:ascii="Times New Roman" w:hAnsi="Times New Roman" w:cs="Times New Roman"/>
        </w:rPr>
      </w:pPr>
      <w:r w:rsidRPr="00CD1A00">
        <w:rPr>
          <w:rFonts w:ascii="Times New Roman" w:hAnsi="Times New Roman" w:cs="Times New Roman"/>
        </w:rPr>
        <w:t>Irradiation time, and</w:t>
      </w:r>
    </w:p>
    <w:p w14:paraId="20D8C992" w14:textId="77777777" w:rsidR="00CD1A00" w:rsidRPr="00CD1A00" w:rsidRDefault="00CD1A00" w:rsidP="00CD1A00">
      <w:pPr>
        <w:numPr>
          <w:ilvl w:val="0"/>
          <w:numId w:val="5"/>
        </w:numPr>
        <w:tabs>
          <w:tab w:val="num" w:pos="720"/>
        </w:tabs>
        <w:rPr>
          <w:rFonts w:ascii="Times New Roman" w:hAnsi="Times New Roman" w:cs="Times New Roman"/>
        </w:rPr>
      </w:pPr>
      <w:r w:rsidRPr="00CD1A00">
        <w:rPr>
          <w:rFonts w:ascii="Times New Roman" w:hAnsi="Times New Roman" w:cs="Times New Roman"/>
        </w:rPr>
        <w:t>Target positioning within the reactor.</w:t>
      </w:r>
    </w:p>
    <w:p w14:paraId="37B9B025" w14:textId="77777777" w:rsidR="00CD1A00" w:rsidRPr="00CD1A00" w:rsidRDefault="00CD1A00" w:rsidP="008F1D51">
      <w:pPr>
        <w:ind w:firstLine="284"/>
        <w:rPr>
          <w:rFonts w:ascii="Times New Roman" w:hAnsi="Times New Roman" w:cs="Times New Roman"/>
        </w:rPr>
      </w:pPr>
      <w:r w:rsidRPr="00CD1A00">
        <w:rPr>
          <w:rFonts w:ascii="Times New Roman" w:hAnsi="Times New Roman" w:cs="Times New Roman"/>
        </w:rPr>
        <w:t>Care is taken to avoid over-irradiation, which can lead to saturation activity, production of unwanted byproducts, or target damage. Optimization ensures high specific activity and minimal contamination with isotopic impurities.</w:t>
      </w:r>
    </w:p>
    <w:p w14:paraId="69A74791" w14:textId="2CDB1B0B" w:rsidR="00CD1A00" w:rsidRPr="00CD1A00" w:rsidRDefault="00977071" w:rsidP="008F1D51">
      <w:pPr>
        <w:ind w:left="720"/>
        <w:rPr>
          <w:rFonts w:ascii="Times New Roman" w:hAnsi="Times New Roman" w:cs="Times New Roman"/>
          <w:b/>
          <w:bCs/>
        </w:rPr>
      </w:pPr>
      <w:r w:rsidRPr="00977071">
        <w:rPr>
          <w:rFonts w:ascii="Times New Roman" w:hAnsi="Times New Roman" w:cs="Times New Roman"/>
          <w:b/>
          <w:bCs/>
        </w:rPr>
        <w:t xml:space="preserve">- </w:t>
      </w:r>
      <w:r w:rsidR="00CD1A00" w:rsidRPr="00CD1A00">
        <w:rPr>
          <w:rFonts w:ascii="Times New Roman" w:hAnsi="Times New Roman" w:cs="Times New Roman"/>
          <w:b/>
          <w:bCs/>
        </w:rPr>
        <w:t>Removal and Shielding of Irradiated Targets</w:t>
      </w:r>
    </w:p>
    <w:p w14:paraId="5171747E" w14:textId="77777777" w:rsidR="00CD1A00" w:rsidRPr="00CD1A00" w:rsidRDefault="00CD1A00" w:rsidP="00977071">
      <w:pPr>
        <w:jc w:val="both"/>
        <w:rPr>
          <w:rFonts w:ascii="Times New Roman" w:hAnsi="Times New Roman" w:cs="Times New Roman"/>
        </w:rPr>
      </w:pPr>
      <w:r w:rsidRPr="00CD1A00">
        <w:rPr>
          <w:rFonts w:ascii="Times New Roman" w:hAnsi="Times New Roman" w:cs="Times New Roman"/>
        </w:rPr>
        <w:t>After irradiation, the targets are highly radioactive and must be handled using remote manipulators and shielded casks to protect workers from ionizing radiation. Removal procedures follow strict radiological safety protocols to minimize exposure and contamination.</w:t>
      </w:r>
    </w:p>
    <w:p w14:paraId="088EF86B" w14:textId="1C9B7128" w:rsidR="00CD1A00" w:rsidRPr="00CD1A00" w:rsidRDefault="00977071" w:rsidP="008F1D51">
      <w:pPr>
        <w:ind w:left="720"/>
        <w:rPr>
          <w:rFonts w:ascii="Times New Roman" w:hAnsi="Times New Roman" w:cs="Times New Roman"/>
          <w:b/>
          <w:bCs/>
        </w:rPr>
      </w:pPr>
      <w:r w:rsidRPr="00977071">
        <w:rPr>
          <w:rFonts w:ascii="Times New Roman" w:hAnsi="Times New Roman" w:cs="Times New Roman"/>
          <w:b/>
          <w:bCs/>
        </w:rPr>
        <w:t xml:space="preserve">- </w:t>
      </w:r>
      <w:r w:rsidR="00CD1A00" w:rsidRPr="00CD1A00">
        <w:rPr>
          <w:rFonts w:ascii="Times New Roman" w:hAnsi="Times New Roman" w:cs="Times New Roman"/>
          <w:b/>
          <w:bCs/>
        </w:rPr>
        <w:t>Post-Irradiation Processing</w:t>
      </w:r>
    </w:p>
    <w:p w14:paraId="6FDCD0E6" w14:textId="77777777" w:rsidR="00CD1A00" w:rsidRPr="00CD1A00" w:rsidRDefault="00CD1A00" w:rsidP="00977071">
      <w:pPr>
        <w:jc w:val="both"/>
        <w:rPr>
          <w:rFonts w:ascii="Times New Roman" w:hAnsi="Times New Roman" w:cs="Times New Roman"/>
        </w:rPr>
      </w:pPr>
      <w:r w:rsidRPr="00CD1A00">
        <w:rPr>
          <w:rFonts w:ascii="Times New Roman" w:hAnsi="Times New Roman" w:cs="Times New Roman"/>
        </w:rPr>
        <w:t>Irradiated targets are transferred to hot cells or radiochemical laboratories for further processing. Here:</w:t>
      </w:r>
    </w:p>
    <w:p w14:paraId="0546F1F5" w14:textId="77777777" w:rsidR="00CD1A00" w:rsidRPr="00CD1A00" w:rsidRDefault="00CD1A00" w:rsidP="00977071">
      <w:pPr>
        <w:numPr>
          <w:ilvl w:val="0"/>
          <w:numId w:val="6"/>
        </w:numPr>
        <w:jc w:val="both"/>
        <w:rPr>
          <w:rFonts w:ascii="Times New Roman" w:hAnsi="Times New Roman" w:cs="Times New Roman"/>
        </w:rPr>
      </w:pPr>
      <w:r w:rsidRPr="00CD1A00">
        <w:rPr>
          <w:rFonts w:ascii="Times New Roman" w:hAnsi="Times New Roman" w:cs="Times New Roman"/>
        </w:rPr>
        <w:t>Radiochemical separation is performed to isolate the desired radioisotope from the target material and other reaction byproducts.</w:t>
      </w:r>
    </w:p>
    <w:p w14:paraId="0DBCF4C9" w14:textId="77777777" w:rsidR="00CD1A00" w:rsidRPr="00CD1A00" w:rsidRDefault="00CD1A00" w:rsidP="00977071">
      <w:pPr>
        <w:numPr>
          <w:ilvl w:val="0"/>
          <w:numId w:val="6"/>
        </w:numPr>
        <w:jc w:val="both"/>
        <w:rPr>
          <w:rFonts w:ascii="Times New Roman" w:hAnsi="Times New Roman" w:cs="Times New Roman"/>
        </w:rPr>
      </w:pPr>
      <w:r w:rsidRPr="00CD1A00">
        <w:rPr>
          <w:rFonts w:ascii="Times New Roman" w:hAnsi="Times New Roman" w:cs="Times New Roman"/>
        </w:rPr>
        <w:t>This may involve solvent extraction, ion exchange, or precipitation techniques, depending on the isotope chemistry.</w:t>
      </w:r>
    </w:p>
    <w:p w14:paraId="583CEB34" w14:textId="181780C3" w:rsidR="00561071" w:rsidRDefault="00CD1A00" w:rsidP="00561071">
      <w:pPr>
        <w:jc w:val="both"/>
        <w:rPr>
          <w:rFonts w:ascii="Times New Roman" w:hAnsi="Times New Roman" w:cs="Times New Roman"/>
        </w:rPr>
      </w:pPr>
      <w:r w:rsidRPr="00CD1A00">
        <w:rPr>
          <w:rFonts w:ascii="Times New Roman" w:hAnsi="Times New Roman" w:cs="Times New Roman"/>
        </w:rPr>
        <w:t>The final product is purified to meet specifications for medical (e.g., radiopharmaceuticals), industrial (e.g., tracers, radiography sources), or research applications. The purity, activity, and form are tailored to end-use requirements.</w:t>
      </w:r>
    </w:p>
    <w:p w14:paraId="01F37E15" w14:textId="0BCA5DDB" w:rsidR="008F1D51" w:rsidRDefault="00B70BBB" w:rsidP="008F1D51">
      <w:pPr>
        <w:jc w:val="center"/>
        <w:rPr>
          <w:rFonts w:ascii="Times New Roman" w:hAnsi="Times New Roman" w:cs="Times New Roman"/>
        </w:rPr>
      </w:pPr>
      <w:r>
        <w:rPr>
          <w:noProof/>
        </w:rPr>
        <w:drawing>
          <wp:inline distT="0" distB="0" distL="0" distR="0" wp14:anchorId="56E1B2C1" wp14:editId="2CAEE18E">
            <wp:extent cx="5943600" cy="2228850"/>
            <wp:effectExtent l="0" t="0" r="0" b="0"/>
            <wp:docPr id="1877704859" name="Hình ảnh 40" descr="What is an Isotope? - Nuclear @ Mc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hat is an Isotope? - Nuclear @ McMas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78450E5" w14:textId="77777777" w:rsidR="00B70BBB" w:rsidRPr="00561071" w:rsidRDefault="00B70BBB" w:rsidP="008F1D51">
      <w:pPr>
        <w:jc w:val="center"/>
        <w:rPr>
          <w:rFonts w:ascii="Times New Roman" w:hAnsi="Times New Roman" w:cs="Times New Roman"/>
        </w:rPr>
      </w:pPr>
    </w:p>
    <w:tbl>
      <w:tblPr>
        <w:tblStyle w:val="TableGrid"/>
        <w:tblW w:w="0" w:type="auto"/>
        <w:tblLook w:val="04A0" w:firstRow="1" w:lastRow="0" w:firstColumn="1" w:lastColumn="0" w:noHBand="0" w:noVBand="1"/>
      </w:tblPr>
      <w:tblGrid>
        <w:gridCol w:w="5382"/>
        <w:gridCol w:w="3968"/>
      </w:tblGrid>
      <w:tr w:rsidR="00561071" w14:paraId="6E0E8F83" w14:textId="77777777" w:rsidTr="00E6067D">
        <w:tc>
          <w:tcPr>
            <w:tcW w:w="5382" w:type="dxa"/>
          </w:tcPr>
          <w:p w14:paraId="72752105" w14:textId="40978B50" w:rsidR="00561071" w:rsidRDefault="00561071" w:rsidP="00561071">
            <w:pPr>
              <w:jc w:val="center"/>
              <w:rPr>
                <w:rFonts w:ascii="Times New Roman" w:hAnsi="Times New Roman" w:cs="Times New Roman"/>
                <w:b/>
                <w:bCs/>
                <w:color w:val="EE0000"/>
              </w:rPr>
            </w:pPr>
            <w:r>
              <w:rPr>
                <w:rFonts w:ascii="Times New Roman" w:hAnsi="Times New Roman" w:cs="Times New Roman"/>
                <w:b/>
                <w:bCs/>
                <w:color w:val="EE0000"/>
              </w:rPr>
              <w:lastRenderedPageBreak/>
              <w:t>Advantages</w:t>
            </w:r>
          </w:p>
        </w:tc>
        <w:tc>
          <w:tcPr>
            <w:tcW w:w="3968" w:type="dxa"/>
          </w:tcPr>
          <w:p w14:paraId="1280B0E2" w14:textId="31FFE240" w:rsidR="00561071" w:rsidRDefault="00561071" w:rsidP="00561071">
            <w:pPr>
              <w:jc w:val="center"/>
              <w:rPr>
                <w:rFonts w:ascii="Times New Roman" w:hAnsi="Times New Roman" w:cs="Times New Roman"/>
                <w:b/>
                <w:bCs/>
                <w:color w:val="EE0000"/>
              </w:rPr>
            </w:pPr>
            <w:r>
              <w:rPr>
                <w:rFonts w:ascii="Times New Roman" w:hAnsi="Times New Roman" w:cs="Times New Roman"/>
                <w:b/>
                <w:bCs/>
                <w:color w:val="EE0000"/>
              </w:rPr>
              <w:t>Disadvantages</w:t>
            </w:r>
          </w:p>
        </w:tc>
      </w:tr>
      <w:tr w:rsidR="00561071" w14:paraId="2DA445E4" w14:textId="77777777" w:rsidTr="00E6067D">
        <w:tc>
          <w:tcPr>
            <w:tcW w:w="5382" w:type="dxa"/>
          </w:tcPr>
          <w:p w14:paraId="3FA6DBA8" w14:textId="4B25BCED" w:rsidR="00561071" w:rsidRPr="00561071" w:rsidRDefault="00561071" w:rsidP="00561071">
            <w:pPr>
              <w:jc w:val="center"/>
              <w:rPr>
                <w:rFonts w:ascii="Times New Roman" w:hAnsi="Times New Roman" w:cs="Times New Roman"/>
              </w:rPr>
            </w:pPr>
            <w:r w:rsidRPr="00561071">
              <w:rPr>
                <w:rFonts w:ascii="Times New Roman" w:hAnsi="Times New Roman" w:cs="Times New Roman"/>
              </w:rPr>
              <w:t>Colomb barrier absence</w:t>
            </w:r>
          </w:p>
        </w:tc>
        <w:tc>
          <w:tcPr>
            <w:tcW w:w="3968" w:type="dxa"/>
          </w:tcPr>
          <w:p w14:paraId="7F45A3A7" w14:textId="44AF3E02" w:rsidR="00561071" w:rsidRPr="00561071" w:rsidRDefault="00561071" w:rsidP="00561071">
            <w:pPr>
              <w:jc w:val="center"/>
              <w:rPr>
                <w:rFonts w:ascii="Times New Roman" w:hAnsi="Times New Roman" w:cs="Times New Roman"/>
              </w:rPr>
            </w:pPr>
            <w:r w:rsidRPr="00561071">
              <w:rPr>
                <w:rFonts w:ascii="Times New Roman" w:hAnsi="Times New Roman" w:cs="Times New Roman"/>
              </w:rPr>
              <w:t>Large quantities of RW</w:t>
            </w:r>
          </w:p>
        </w:tc>
      </w:tr>
      <w:tr w:rsidR="00561071" w14:paraId="386AA62F" w14:textId="77777777" w:rsidTr="00E6067D">
        <w:tc>
          <w:tcPr>
            <w:tcW w:w="5382" w:type="dxa"/>
          </w:tcPr>
          <w:p w14:paraId="3AF8026F" w14:textId="50C9B915" w:rsidR="00561071" w:rsidRPr="00561071" w:rsidRDefault="00561071" w:rsidP="00561071">
            <w:pPr>
              <w:jc w:val="center"/>
              <w:rPr>
                <w:rFonts w:ascii="Times New Roman" w:hAnsi="Times New Roman" w:cs="Times New Roman"/>
              </w:rPr>
            </w:pPr>
            <w:r w:rsidRPr="00561071">
              <w:rPr>
                <w:rFonts w:ascii="Times New Roman" w:hAnsi="Times New Roman" w:cs="Times New Roman"/>
              </w:rPr>
              <w:t>Large volume of irradiation</w:t>
            </w:r>
          </w:p>
        </w:tc>
        <w:tc>
          <w:tcPr>
            <w:tcW w:w="3968" w:type="dxa"/>
          </w:tcPr>
          <w:p w14:paraId="57822FA5" w14:textId="1088E620" w:rsidR="00561071" w:rsidRPr="00561071" w:rsidRDefault="00561071" w:rsidP="00561071">
            <w:pPr>
              <w:jc w:val="center"/>
              <w:rPr>
                <w:rFonts w:ascii="Times New Roman" w:hAnsi="Times New Roman" w:cs="Times New Roman"/>
              </w:rPr>
            </w:pPr>
            <w:r w:rsidRPr="00561071">
              <w:rPr>
                <w:rFonts w:ascii="Times New Roman" w:hAnsi="Times New Roman" w:cs="Times New Roman"/>
              </w:rPr>
              <w:t>Isotopic purity of targeted</w:t>
            </w:r>
            <w:r>
              <w:rPr>
                <w:rFonts w:ascii="Times New Roman" w:hAnsi="Times New Roman" w:cs="Times New Roman"/>
              </w:rPr>
              <w:t xml:space="preserve"> isotope (contamination)</w:t>
            </w:r>
          </w:p>
        </w:tc>
      </w:tr>
      <w:tr w:rsidR="00561071" w14:paraId="39978ECD" w14:textId="77777777" w:rsidTr="00E6067D">
        <w:tc>
          <w:tcPr>
            <w:tcW w:w="5382" w:type="dxa"/>
          </w:tcPr>
          <w:p w14:paraId="7F043BF5" w14:textId="1208BEBA" w:rsidR="00561071" w:rsidRPr="00561071" w:rsidRDefault="00561071" w:rsidP="00561071">
            <w:pPr>
              <w:jc w:val="center"/>
              <w:rPr>
                <w:rFonts w:ascii="Times New Roman" w:hAnsi="Times New Roman" w:cs="Times New Roman"/>
              </w:rPr>
            </w:pPr>
            <w:r w:rsidRPr="00561071">
              <w:rPr>
                <w:rFonts w:ascii="Times New Roman" w:hAnsi="Times New Roman" w:cs="Times New Roman"/>
              </w:rPr>
              <w:t>Simultaneous irradiation of several samples</w:t>
            </w:r>
          </w:p>
        </w:tc>
        <w:tc>
          <w:tcPr>
            <w:tcW w:w="3968" w:type="dxa"/>
          </w:tcPr>
          <w:p w14:paraId="607D14E5" w14:textId="179A1F95" w:rsidR="00561071" w:rsidRPr="00561071" w:rsidRDefault="00561071" w:rsidP="00561071">
            <w:pPr>
              <w:jc w:val="center"/>
              <w:rPr>
                <w:rFonts w:ascii="Times New Roman" w:hAnsi="Times New Roman" w:cs="Times New Roman"/>
              </w:rPr>
            </w:pPr>
            <w:r>
              <w:rPr>
                <w:rFonts w:ascii="Times New Roman" w:hAnsi="Times New Roman" w:cs="Times New Roman"/>
              </w:rPr>
              <w:t>Access to reactors is limited</w:t>
            </w:r>
          </w:p>
        </w:tc>
      </w:tr>
      <w:tr w:rsidR="00561071" w14:paraId="4CE66FBE" w14:textId="77777777" w:rsidTr="00E6067D">
        <w:trPr>
          <w:trHeight w:val="486"/>
        </w:trPr>
        <w:tc>
          <w:tcPr>
            <w:tcW w:w="5382" w:type="dxa"/>
          </w:tcPr>
          <w:p w14:paraId="1EDD7CBB" w14:textId="58C8B286" w:rsidR="00561071" w:rsidRPr="00561071" w:rsidRDefault="00561071" w:rsidP="00561071">
            <w:pPr>
              <w:jc w:val="center"/>
              <w:rPr>
                <w:rFonts w:ascii="Times New Roman" w:hAnsi="Times New Roman" w:cs="Times New Roman"/>
              </w:rPr>
            </w:pPr>
            <w:r w:rsidRPr="00561071">
              <w:rPr>
                <w:rFonts w:ascii="Times New Roman" w:hAnsi="Times New Roman" w:cs="Times New Roman"/>
              </w:rPr>
              <w:t>Economy of production</w:t>
            </w:r>
          </w:p>
        </w:tc>
        <w:tc>
          <w:tcPr>
            <w:tcW w:w="3968" w:type="dxa"/>
          </w:tcPr>
          <w:p w14:paraId="3206E0AF" w14:textId="77777777" w:rsidR="00561071" w:rsidRPr="00561071" w:rsidRDefault="00561071" w:rsidP="00561071">
            <w:pPr>
              <w:jc w:val="center"/>
              <w:rPr>
                <w:rFonts w:ascii="Times New Roman" w:hAnsi="Times New Roman" w:cs="Times New Roman"/>
              </w:rPr>
            </w:pPr>
          </w:p>
        </w:tc>
      </w:tr>
      <w:tr w:rsidR="00561071" w14:paraId="4BF2B798" w14:textId="77777777" w:rsidTr="00E6067D">
        <w:tc>
          <w:tcPr>
            <w:tcW w:w="5382" w:type="dxa"/>
          </w:tcPr>
          <w:p w14:paraId="579AF2BC" w14:textId="63DA4629" w:rsidR="00561071" w:rsidRPr="00561071" w:rsidRDefault="00561071" w:rsidP="00561071">
            <w:pPr>
              <w:jc w:val="center"/>
              <w:rPr>
                <w:rFonts w:ascii="Times New Roman" w:hAnsi="Times New Roman" w:cs="Times New Roman"/>
              </w:rPr>
            </w:pPr>
            <w:r w:rsidRPr="00561071">
              <w:rPr>
                <w:rFonts w:ascii="Times New Roman" w:hAnsi="Times New Roman" w:cs="Times New Roman"/>
              </w:rPr>
              <w:t xml:space="preserve">Possibility to produce a wide variety of </w:t>
            </w:r>
            <w:proofErr w:type="spellStart"/>
            <w:r w:rsidRPr="00561071">
              <w:rPr>
                <w:rFonts w:ascii="Times New Roman" w:hAnsi="Times New Roman" w:cs="Times New Roman"/>
              </w:rPr>
              <w:t>radiosotopoes</w:t>
            </w:r>
            <w:proofErr w:type="spellEnd"/>
          </w:p>
        </w:tc>
        <w:tc>
          <w:tcPr>
            <w:tcW w:w="3968" w:type="dxa"/>
          </w:tcPr>
          <w:p w14:paraId="6E5EF53B" w14:textId="77777777" w:rsidR="00561071" w:rsidRPr="00561071" w:rsidRDefault="00561071" w:rsidP="00561071">
            <w:pPr>
              <w:jc w:val="center"/>
              <w:rPr>
                <w:rFonts w:ascii="Times New Roman" w:hAnsi="Times New Roman" w:cs="Times New Roman"/>
              </w:rPr>
            </w:pPr>
          </w:p>
        </w:tc>
      </w:tr>
    </w:tbl>
    <w:p w14:paraId="60342A6F" w14:textId="71EE3350" w:rsidR="00E6067D" w:rsidRDefault="00E6067D" w:rsidP="008F1D51">
      <w:pPr>
        <w:rPr>
          <w:rFonts w:ascii="Times New Roman" w:hAnsi="Times New Roman" w:cs="Times New Roman"/>
          <w:b/>
          <w:bCs/>
          <w:color w:val="EE0000"/>
        </w:rPr>
      </w:pPr>
    </w:p>
    <w:p w14:paraId="67C6BE40" w14:textId="1B06BDC8" w:rsidR="00103448" w:rsidRPr="008F1D51" w:rsidRDefault="00103448" w:rsidP="008F1D51">
      <w:pPr>
        <w:pStyle w:val="ListParagraph"/>
        <w:numPr>
          <w:ilvl w:val="1"/>
          <w:numId w:val="7"/>
        </w:numPr>
        <w:outlineLvl w:val="1"/>
        <w:rPr>
          <w:rFonts w:ascii="Times New Roman" w:hAnsi="Times New Roman" w:cs="Times New Roman"/>
          <w:b/>
          <w:bCs/>
        </w:rPr>
      </w:pPr>
      <w:r w:rsidRPr="008F1D51">
        <w:rPr>
          <w:rFonts w:ascii="Times New Roman" w:hAnsi="Times New Roman" w:cs="Times New Roman"/>
          <w:b/>
          <w:bCs/>
        </w:rPr>
        <w:t>Production via Cyclotrons</w:t>
      </w:r>
    </w:p>
    <w:p w14:paraId="332FCE81" w14:textId="73A18199" w:rsidR="00D26F62" w:rsidRDefault="00D26F62" w:rsidP="00DB340A">
      <w:pPr>
        <w:jc w:val="center"/>
        <w:rPr>
          <w:rFonts w:ascii="Times New Roman" w:hAnsi="Times New Roman" w:cs="Times New Roman"/>
          <w:b/>
          <w:bCs/>
          <w:color w:val="EE0000"/>
        </w:rPr>
      </w:pPr>
      <w:r>
        <w:rPr>
          <w:rFonts w:ascii="Times New Roman" w:hAnsi="Times New Roman" w:cs="Times New Roman"/>
          <w:b/>
          <w:bCs/>
          <w:noProof/>
          <w:color w:val="EE0000"/>
        </w:rPr>
        <w:drawing>
          <wp:inline distT="0" distB="0" distL="0" distR="0" wp14:anchorId="6B7ED139" wp14:editId="76CDE938">
            <wp:extent cx="3502533" cy="2620758"/>
            <wp:effectExtent l="0" t="0" r="3175" b="8255"/>
            <wp:docPr id="1883182985"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9741" cy="2648599"/>
                    </a:xfrm>
                    <a:prstGeom prst="rect">
                      <a:avLst/>
                    </a:prstGeom>
                    <a:noFill/>
                  </pic:spPr>
                </pic:pic>
              </a:graphicData>
            </a:graphic>
          </wp:inline>
        </w:drawing>
      </w:r>
    </w:p>
    <w:p w14:paraId="77B6CE6D" w14:textId="77777777" w:rsidR="00DB340A" w:rsidRPr="00DB340A" w:rsidRDefault="00DB340A" w:rsidP="00DB340A">
      <w:pPr>
        <w:jc w:val="both"/>
        <w:rPr>
          <w:rFonts w:ascii="Times New Roman" w:hAnsi="Times New Roman" w:cs="Times New Roman"/>
        </w:rPr>
      </w:pPr>
      <w:r w:rsidRPr="00DB340A">
        <w:rPr>
          <w:rFonts w:ascii="Times New Roman" w:hAnsi="Times New Roman" w:cs="Times New Roman"/>
        </w:rPr>
        <w:t>A cyclotron works as a particle accelerator designed to produce isotopes by accelerating charged particles (such as protons, deuterons, or alpha particles) in a spiral path until they reach energies high enough to bombard a target material, causing nuclear reactions that produce radioactive isotopes.</w:t>
      </w:r>
    </w:p>
    <w:p w14:paraId="2344B09D" w14:textId="77777777" w:rsidR="00DB340A" w:rsidRPr="00DB340A" w:rsidRDefault="00DB340A" w:rsidP="00DB340A">
      <w:pPr>
        <w:rPr>
          <w:rFonts w:ascii="Times New Roman" w:hAnsi="Times New Roman" w:cs="Times New Roman"/>
          <w:i/>
          <w:iCs/>
        </w:rPr>
      </w:pPr>
      <w:r w:rsidRPr="00DB340A">
        <w:rPr>
          <w:rFonts w:ascii="Times New Roman" w:hAnsi="Times New Roman" w:cs="Times New Roman"/>
          <w:i/>
          <w:iCs/>
        </w:rPr>
        <w:t>How a Cyclotron Works</w:t>
      </w:r>
    </w:p>
    <w:p w14:paraId="14068B08" w14:textId="04C10B89" w:rsidR="00DB340A" w:rsidRPr="008F1D51" w:rsidRDefault="00DB340A" w:rsidP="008F1D51">
      <w:pPr>
        <w:pStyle w:val="ListParagraph"/>
        <w:numPr>
          <w:ilvl w:val="0"/>
          <w:numId w:val="17"/>
        </w:numPr>
        <w:jc w:val="both"/>
        <w:rPr>
          <w:rFonts w:ascii="Times New Roman" w:hAnsi="Times New Roman" w:cs="Times New Roman"/>
        </w:rPr>
      </w:pPr>
      <w:r w:rsidRPr="008F1D51">
        <w:rPr>
          <w:rFonts w:ascii="Times New Roman" w:hAnsi="Times New Roman" w:cs="Times New Roman"/>
          <w:u w:val="single"/>
        </w:rPr>
        <w:t>Particle Injection</w:t>
      </w:r>
      <w:r w:rsidRPr="008F1D51">
        <w:rPr>
          <w:rFonts w:ascii="Times New Roman" w:hAnsi="Times New Roman" w:cs="Times New Roman"/>
        </w:rPr>
        <w:t>: Charged particles, usually protons, are generated in an ion source and injected into the center of the cyclotron’s vacuum chamber.</w:t>
      </w:r>
    </w:p>
    <w:p w14:paraId="0896C32E" w14:textId="42E7794A" w:rsidR="00DB340A" w:rsidRPr="008F1D51" w:rsidRDefault="00DB340A" w:rsidP="008F1D51">
      <w:pPr>
        <w:pStyle w:val="ListParagraph"/>
        <w:numPr>
          <w:ilvl w:val="0"/>
          <w:numId w:val="17"/>
        </w:numPr>
        <w:jc w:val="both"/>
        <w:rPr>
          <w:rFonts w:ascii="Times New Roman" w:hAnsi="Times New Roman" w:cs="Times New Roman"/>
          <w:u w:val="single"/>
        </w:rPr>
      </w:pPr>
      <w:r w:rsidRPr="008F1D51">
        <w:rPr>
          <w:rFonts w:ascii="Times New Roman" w:hAnsi="Times New Roman" w:cs="Times New Roman"/>
          <w:u w:val="single"/>
        </w:rPr>
        <w:t xml:space="preserve">Acceleration by Electric Field: </w:t>
      </w:r>
      <w:r w:rsidRPr="008F1D51">
        <w:rPr>
          <w:rFonts w:ascii="Times New Roman" w:hAnsi="Times New Roman" w:cs="Times New Roman"/>
        </w:rPr>
        <w:t>Inside the chamber are two hollow, D-shaped electrodes called "dees." A high-frequency alternating voltage is applied between these dees. Each time the particles cross the gap between them, they gain energy, gradually accelerating in small steps.</w:t>
      </w:r>
    </w:p>
    <w:p w14:paraId="1E76404E" w14:textId="6C4B85ED" w:rsidR="00DB340A" w:rsidRPr="008F1D51" w:rsidRDefault="00DB340A" w:rsidP="008F1D51">
      <w:pPr>
        <w:pStyle w:val="ListParagraph"/>
        <w:numPr>
          <w:ilvl w:val="0"/>
          <w:numId w:val="17"/>
        </w:numPr>
        <w:jc w:val="both"/>
        <w:rPr>
          <w:rFonts w:ascii="Times New Roman" w:hAnsi="Times New Roman" w:cs="Times New Roman"/>
        </w:rPr>
      </w:pPr>
      <w:r w:rsidRPr="008F1D51">
        <w:rPr>
          <w:rFonts w:ascii="Times New Roman" w:hAnsi="Times New Roman" w:cs="Times New Roman"/>
          <w:u w:val="single"/>
        </w:rPr>
        <w:t>Magnetic Field for Circular Motion:</w:t>
      </w:r>
      <w:r w:rsidRPr="008F1D51">
        <w:rPr>
          <w:rFonts w:ascii="Times New Roman" w:hAnsi="Times New Roman" w:cs="Times New Roman"/>
        </w:rPr>
        <w:t xml:space="preserve"> A strong, constant magnetic field, applied perpendicular to the particle path, forces the charged particles to move in a circular path. As the particles gain energy, their spiral radius increases, causing them to move outward in a spiral path within the chamber.</w:t>
      </w:r>
    </w:p>
    <w:p w14:paraId="0DA66823" w14:textId="7E966FCA" w:rsidR="00DB340A" w:rsidRPr="008F1D51" w:rsidRDefault="00DB340A" w:rsidP="008F1D51">
      <w:pPr>
        <w:pStyle w:val="ListParagraph"/>
        <w:numPr>
          <w:ilvl w:val="0"/>
          <w:numId w:val="17"/>
        </w:numPr>
        <w:jc w:val="both"/>
        <w:rPr>
          <w:rFonts w:ascii="Times New Roman" w:hAnsi="Times New Roman" w:cs="Times New Roman"/>
        </w:rPr>
      </w:pPr>
      <w:r w:rsidRPr="008F1D51">
        <w:rPr>
          <w:rFonts w:ascii="Times New Roman" w:hAnsi="Times New Roman" w:cs="Times New Roman"/>
          <w:u w:val="single"/>
        </w:rPr>
        <w:lastRenderedPageBreak/>
        <w:t>Spiral Path and Energy Gain:</w:t>
      </w:r>
      <w:r w:rsidRPr="008F1D51">
        <w:rPr>
          <w:rFonts w:ascii="Times New Roman" w:hAnsi="Times New Roman" w:cs="Times New Roman"/>
        </w:rPr>
        <w:t xml:space="preserve"> Particles continue to spiral outward, crossing the accelerating gap multiple times and gaining energy with each pass.</w:t>
      </w:r>
    </w:p>
    <w:p w14:paraId="02A68CC3" w14:textId="77777777" w:rsidR="008F1D51" w:rsidRDefault="00DB340A" w:rsidP="008F1D51">
      <w:pPr>
        <w:pStyle w:val="ListParagraph"/>
        <w:numPr>
          <w:ilvl w:val="0"/>
          <w:numId w:val="17"/>
        </w:numPr>
        <w:jc w:val="both"/>
        <w:rPr>
          <w:rFonts w:ascii="Times New Roman" w:hAnsi="Times New Roman" w:cs="Times New Roman"/>
        </w:rPr>
      </w:pPr>
      <w:r w:rsidRPr="008F1D51">
        <w:rPr>
          <w:rFonts w:ascii="Times New Roman" w:hAnsi="Times New Roman" w:cs="Times New Roman"/>
          <w:u w:val="single"/>
        </w:rPr>
        <w:t>Target Interaction</w:t>
      </w:r>
      <w:r w:rsidRPr="008F1D51">
        <w:rPr>
          <w:rFonts w:ascii="Times New Roman" w:hAnsi="Times New Roman" w:cs="Times New Roman"/>
        </w:rPr>
        <w:t>: When particles reach sufficient energy near the chamber’s edge, they are directed onto a target material. The high-energy impact induces nuclear reactions that produce radioactive isotopes.</w:t>
      </w:r>
    </w:p>
    <w:p w14:paraId="4E38912B" w14:textId="4F9783C2" w:rsidR="00E6067D" w:rsidRDefault="00DB340A" w:rsidP="008F1D51">
      <w:pPr>
        <w:pStyle w:val="ListParagraph"/>
        <w:numPr>
          <w:ilvl w:val="0"/>
          <w:numId w:val="17"/>
        </w:numPr>
        <w:jc w:val="both"/>
        <w:rPr>
          <w:rFonts w:ascii="Times New Roman" w:hAnsi="Times New Roman" w:cs="Times New Roman"/>
        </w:rPr>
      </w:pPr>
      <w:r w:rsidRPr="008F1D51">
        <w:rPr>
          <w:rFonts w:ascii="Times New Roman" w:hAnsi="Times New Roman" w:cs="Times New Roman"/>
          <w:u w:val="single"/>
        </w:rPr>
        <w:t>Isotope Production and Purification:</w:t>
      </w:r>
      <w:r w:rsidRPr="008F1D51">
        <w:rPr>
          <w:rFonts w:ascii="Times New Roman" w:hAnsi="Times New Roman" w:cs="Times New Roman"/>
        </w:rPr>
        <w:t xml:space="preserve"> The </w:t>
      </w:r>
      <w:r w:rsidR="008A3F0D" w:rsidRPr="008F1D51">
        <w:rPr>
          <w:rFonts w:ascii="Times New Roman" w:hAnsi="Times New Roman" w:cs="Times New Roman"/>
        </w:rPr>
        <w:t>radioactive isotopes produced</w:t>
      </w:r>
      <w:r w:rsidRPr="008F1D51">
        <w:rPr>
          <w:rFonts w:ascii="Times New Roman" w:hAnsi="Times New Roman" w:cs="Times New Roman"/>
        </w:rPr>
        <w:t xml:space="preserve"> are chemically separated and purified from the target material to be prepared for medical or industrial applications.</w:t>
      </w:r>
    </w:p>
    <w:p w14:paraId="4BBFF60D" w14:textId="77777777" w:rsidR="00B70BBB" w:rsidRDefault="00B70BBB" w:rsidP="00B70BBB">
      <w:pPr>
        <w:pStyle w:val="ListParagraph"/>
        <w:ind w:left="1440"/>
        <w:jc w:val="both"/>
        <w:rPr>
          <w:rFonts w:ascii="Times New Roman" w:hAnsi="Times New Roman" w:cs="Times New Roman"/>
        </w:rPr>
      </w:pPr>
    </w:p>
    <w:p w14:paraId="2E9B92B3" w14:textId="3F00C228" w:rsidR="008F1D51" w:rsidRDefault="008F1D51" w:rsidP="008F1D51">
      <w:pPr>
        <w:pStyle w:val="ListParagraph"/>
        <w:ind w:left="0"/>
        <w:jc w:val="center"/>
        <w:rPr>
          <w:rFonts w:ascii="Times New Roman" w:hAnsi="Times New Roman" w:cs="Times New Roman"/>
        </w:rPr>
      </w:pPr>
      <w:r>
        <w:rPr>
          <w:rFonts w:ascii="Times New Roman" w:hAnsi="Times New Roman" w:cs="Times New Roman"/>
          <w:noProof/>
        </w:rPr>
        <w:drawing>
          <wp:inline distT="0" distB="0" distL="0" distR="0" wp14:anchorId="6CAEF49F" wp14:editId="3C9B88C2">
            <wp:extent cx="4137279" cy="2758186"/>
            <wp:effectExtent l="0" t="0" r="0" b="4445"/>
            <wp:docPr id="1192601912"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3999" cy="2769332"/>
                    </a:xfrm>
                    <a:prstGeom prst="rect">
                      <a:avLst/>
                    </a:prstGeom>
                    <a:noFill/>
                  </pic:spPr>
                </pic:pic>
              </a:graphicData>
            </a:graphic>
          </wp:inline>
        </w:drawing>
      </w:r>
    </w:p>
    <w:p w14:paraId="186E7D30" w14:textId="77777777" w:rsidR="008F1D51" w:rsidRPr="008F1D51" w:rsidRDefault="008F1D51" w:rsidP="008F1D51">
      <w:pPr>
        <w:pStyle w:val="ListParagraph"/>
        <w:ind w:left="1440"/>
        <w:rPr>
          <w:rFonts w:ascii="Times New Roman" w:hAnsi="Times New Roman" w:cs="Times New Roman"/>
        </w:rPr>
      </w:pPr>
    </w:p>
    <w:tbl>
      <w:tblPr>
        <w:tblStyle w:val="TableGrid"/>
        <w:tblW w:w="0" w:type="auto"/>
        <w:tblLook w:val="04A0" w:firstRow="1" w:lastRow="0" w:firstColumn="1" w:lastColumn="0" w:noHBand="0" w:noVBand="1"/>
      </w:tblPr>
      <w:tblGrid>
        <w:gridCol w:w="4815"/>
        <w:gridCol w:w="4535"/>
      </w:tblGrid>
      <w:tr w:rsidR="008A3F0D" w14:paraId="0EC8D8FE" w14:textId="77777777" w:rsidTr="008A3F0D">
        <w:tc>
          <w:tcPr>
            <w:tcW w:w="4815" w:type="dxa"/>
          </w:tcPr>
          <w:p w14:paraId="095A95D8" w14:textId="77777777" w:rsidR="008A3F0D" w:rsidRDefault="008A3F0D" w:rsidP="00CD3AD7">
            <w:pPr>
              <w:jc w:val="center"/>
              <w:rPr>
                <w:rFonts w:ascii="Times New Roman" w:hAnsi="Times New Roman" w:cs="Times New Roman"/>
                <w:b/>
                <w:bCs/>
                <w:color w:val="EE0000"/>
              </w:rPr>
            </w:pPr>
            <w:r>
              <w:rPr>
                <w:rFonts w:ascii="Times New Roman" w:hAnsi="Times New Roman" w:cs="Times New Roman"/>
                <w:b/>
                <w:bCs/>
                <w:color w:val="EE0000"/>
              </w:rPr>
              <w:t>Advantages</w:t>
            </w:r>
          </w:p>
        </w:tc>
        <w:tc>
          <w:tcPr>
            <w:tcW w:w="4535" w:type="dxa"/>
          </w:tcPr>
          <w:p w14:paraId="733336C3" w14:textId="77777777" w:rsidR="008A3F0D" w:rsidRDefault="008A3F0D" w:rsidP="00CD3AD7">
            <w:pPr>
              <w:jc w:val="center"/>
              <w:rPr>
                <w:rFonts w:ascii="Times New Roman" w:hAnsi="Times New Roman" w:cs="Times New Roman"/>
                <w:b/>
                <w:bCs/>
                <w:color w:val="EE0000"/>
              </w:rPr>
            </w:pPr>
            <w:r>
              <w:rPr>
                <w:rFonts w:ascii="Times New Roman" w:hAnsi="Times New Roman" w:cs="Times New Roman"/>
                <w:b/>
                <w:bCs/>
                <w:color w:val="EE0000"/>
              </w:rPr>
              <w:t>Disadvantages</w:t>
            </w:r>
          </w:p>
        </w:tc>
      </w:tr>
      <w:tr w:rsidR="008A3F0D" w14:paraId="0E3195FB" w14:textId="77777777" w:rsidTr="008A3F0D">
        <w:tc>
          <w:tcPr>
            <w:tcW w:w="4815" w:type="dxa"/>
          </w:tcPr>
          <w:p w14:paraId="4A394F61" w14:textId="48732A95" w:rsidR="008A3F0D" w:rsidRPr="00561071" w:rsidRDefault="008A3F0D" w:rsidP="00CD3AD7">
            <w:pPr>
              <w:jc w:val="center"/>
              <w:rPr>
                <w:rFonts w:ascii="Times New Roman" w:hAnsi="Times New Roman" w:cs="Times New Roman"/>
              </w:rPr>
            </w:pPr>
            <w:r w:rsidRPr="008A3F0D">
              <w:rPr>
                <w:rFonts w:ascii="Times New Roman" w:hAnsi="Times New Roman" w:cs="Times New Roman"/>
              </w:rPr>
              <w:t>No fission material</w:t>
            </w:r>
          </w:p>
        </w:tc>
        <w:tc>
          <w:tcPr>
            <w:tcW w:w="4535" w:type="dxa"/>
          </w:tcPr>
          <w:p w14:paraId="13A7248B" w14:textId="573B72B3" w:rsidR="008A3F0D" w:rsidRPr="00561071" w:rsidRDefault="008A3F0D" w:rsidP="00CD3AD7">
            <w:pPr>
              <w:jc w:val="center"/>
              <w:rPr>
                <w:rFonts w:ascii="Times New Roman" w:hAnsi="Times New Roman" w:cs="Times New Roman"/>
              </w:rPr>
            </w:pPr>
            <w:r w:rsidRPr="008A3F0D">
              <w:rPr>
                <w:rFonts w:ascii="Times New Roman" w:hAnsi="Times New Roman" w:cs="Times New Roman"/>
              </w:rPr>
              <w:t>A few isotopes at a time</w:t>
            </w:r>
          </w:p>
        </w:tc>
      </w:tr>
      <w:tr w:rsidR="008A3F0D" w14:paraId="1161BF3F" w14:textId="77777777" w:rsidTr="008A3F0D">
        <w:tc>
          <w:tcPr>
            <w:tcW w:w="4815" w:type="dxa"/>
          </w:tcPr>
          <w:p w14:paraId="1F537B7A" w14:textId="36F206B8" w:rsidR="008A3F0D" w:rsidRPr="00561071" w:rsidRDefault="008A3F0D" w:rsidP="00CD3AD7">
            <w:pPr>
              <w:jc w:val="center"/>
              <w:rPr>
                <w:rFonts w:ascii="Times New Roman" w:hAnsi="Times New Roman" w:cs="Times New Roman"/>
              </w:rPr>
            </w:pPr>
            <w:r w:rsidRPr="008A3F0D">
              <w:rPr>
                <w:rFonts w:ascii="Times New Roman" w:hAnsi="Times New Roman" w:cs="Times New Roman"/>
              </w:rPr>
              <w:t>Safe, Simple, Reliable</w:t>
            </w:r>
          </w:p>
        </w:tc>
        <w:tc>
          <w:tcPr>
            <w:tcW w:w="4535" w:type="dxa"/>
          </w:tcPr>
          <w:p w14:paraId="60B4C11F" w14:textId="501E8EC9" w:rsidR="008A3F0D" w:rsidRPr="00561071" w:rsidRDefault="008A3F0D" w:rsidP="00CD3AD7">
            <w:pPr>
              <w:jc w:val="center"/>
              <w:rPr>
                <w:rFonts w:ascii="Times New Roman" w:hAnsi="Times New Roman" w:cs="Times New Roman"/>
              </w:rPr>
            </w:pPr>
            <w:r w:rsidRPr="008A3F0D">
              <w:rPr>
                <w:rFonts w:ascii="Times New Roman" w:hAnsi="Times New Roman" w:cs="Times New Roman"/>
              </w:rPr>
              <w:t>Long time for some isotopes</w:t>
            </w:r>
          </w:p>
        </w:tc>
      </w:tr>
      <w:tr w:rsidR="008A3F0D" w14:paraId="5B46875B" w14:textId="77777777" w:rsidTr="008A3F0D">
        <w:tc>
          <w:tcPr>
            <w:tcW w:w="4815" w:type="dxa"/>
          </w:tcPr>
          <w:p w14:paraId="6DF28676" w14:textId="04892E87" w:rsidR="008A3F0D" w:rsidRPr="00561071" w:rsidRDefault="008A3F0D" w:rsidP="00CD3AD7">
            <w:pPr>
              <w:jc w:val="center"/>
              <w:rPr>
                <w:rFonts w:ascii="Times New Roman" w:hAnsi="Times New Roman" w:cs="Times New Roman"/>
              </w:rPr>
            </w:pPr>
            <w:r w:rsidRPr="008A3F0D">
              <w:rPr>
                <w:rFonts w:ascii="Times New Roman" w:hAnsi="Times New Roman" w:cs="Times New Roman"/>
              </w:rPr>
              <w:t>Less RW</w:t>
            </w:r>
          </w:p>
        </w:tc>
        <w:tc>
          <w:tcPr>
            <w:tcW w:w="4535" w:type="dxa"/>
          </w:tcPr>
          <w:p w14:paraId="0C1D4E03" w14:textId="7DC1A7E6" w:rsidR="008A3F0D" w:rsidRPr="00561071" w:rsidRDefault="008A3F0D" w:rsidP="00CD3AD7">
            <w:pPr>
              <w:jc w:val="center"/>
              <w:rPr>
                <w:rFonts w:ascii="Times New Roman" w:hAnsi="Times New Roman" w:cs="Times New Roman"/>
              </w:rPr>
            </w:pPr>
            <w:r w:rsidRPr="008A3F0D">
              <w:rPr>
                <w:rFonts w:ascii="Times New Roman" w:hAnsi="Times New Roman" w:cs="Times New Roman"/>
              </w:rPr>
              <w:t>Low production rate</w:t>
            </w:r>
          </w:p>
        </w:tc>
      </w:tr>
      <w:tr w:rsidR="008A3F0D" w14:paraId="024F0FA2" w14:textId="77777777" w:rsidTr="008A3F0D">
        <w:trPr>
          <w:trHeight w:val="297"/>
        </w:trPr>
        <w:tc>
          <w:tcPr>
            <w:tcW w:w="4815" w:type="dxa"/>
          </w:tcPr>
          <w:p w14:paraId="3BC385BA" w14:textId="1E3AFBE3" w:rsidR="008A3F0D" w:rsidRPr="00561071" w:rsidRDefault="008A3F0D" w:rsidP="00CD3AD7">
            <w:pPr>
              <w:jc w:val="center"/>
              <w:rPr>
                <w:rFonts w:ascii="Times New Roman" w:hAnsi="Times New Roman" w:cs="Times New Roman"/>
              </w:rPr>
            </w:pPr>
            <w:r w:rsidRPr="008A3F0D">
              <w:rPr>
                <w:rFonts w:ascii="Times New Roman" w:hAnsi="Times New Roman" w:cs="Times New Roman"/>
              </w:rPr>
              <w:t>Can be installed in many hospitals</w:t>
            </w:r>
          </w:p>
        </w:tc>
        <w:tc>
          <w:tcPr>
            <w:tcW w:w="4535" w:type="dxa"/>
          </w:tcPr>
          <w:p w14:paraId="56EDF7FA" w14:textId="0DB307ED" w:rsidR="008A3F0D" w:rsidRPr="00561071" w:rsidRDefault="008A3F0D" w:rsidP="00CD3AD7">
            <w:pPr>
              <w:jc w:val="center"/>
              <w:rPr>
                <w:rFonts w:ascii="Times New Roman" w:hAnsi="Times New Roman" w:cs="Times New Roman"/>
              </w:rPr>
            </w:pPr>
            <w:r w:rsidRPr="008A3F0D">
              <w:rPr>
                <w:rFonts w:ascii="Times New Roman" w:hAnsi="Times New Roman" w:cs="Times New Roman"/>
              </w:rPr>
              <w:t>Repulsion barrier</w:t>
            </w:r>
          </w:p>
        </w:tc>
      </w:tr>
      <w:tr w:rsidR="008A3F0D" w14:paraId="59EC2FA6" w14:textId="77777777" w:rsidTr="008A3F0D">
        <w:tc>
          <w:tcPr>
            <w:tcW w:w="4815" w:type="dxa"/>
          </w:tcPr>
          <w:p w14:paraId="2E177D37" w14:textId="6001D586" w:rsidR="008A3F0D" w:rsidRPr="00561071" w:rsidRDefault="008A3F0D" w:rsidP="00CD3AD7">
            <w:pPr>
              <w:jc w:val="center"/>
              <w:rPr>
                <w:rFonts w:ascii="Times New Roman" w:hAnsi="Times New Roman" w:cs="Times New Roman"/>
              </w:rPr>
            </w:pPr>
            <w:r w:rsidRPr="008A3F0D">
              <w:rPr>
                <w:rFonts w:ascii="Times New Roman" w:hAnsi="Times New Roman" w:cs="Times New Roman"/>
              </w:rPr>
              <w:t>Neutron-deficient isotopes</w:t>
            </w:r>
          </w:p>
        </w:tc>
        <w:tc>
          <w:tcPr>
            <w:tcW w:w="4535" w:type="dxa"/>
          </w:tcPr>
          <w:p w14:paraId="562B65C6" w14:textId="77777777" w:rsidR="008A3F0D" w:rsidRPr="00561071" w:rsidRDefault="008A3F0D" w:rsidP="00CD3AD7">
            <w:pPr>
              <w:jc w:val="center"/>
              <w:rPr>
                <w:rFonts w:ascii="Times New Roman" w:hAnsi="Times New Roman" w:cs="Times New Roman"/>
              </w:rPr>
            </w:pPr>
          </w:p>
        </w:tc>
      </w:tr>
      <w:tr w:rsidR="008A3F0D" w14:paraId="01C2826C" w14:textId="77777777" w:rsidTr="008A3F0D">
        <w:tc>
          <w:tcPr>
            <w:tcW w:w="4815" w:type="dxa"/>
          </w:tcPr>
          <w:p w14:paraId="640EDEC8" w14:textId="25E01721" w:rsidR="008A3F0D" w:rsidRPr="008A3F0D" w:rsidRDefault="008A3F0D" w:rsidP="00CD3AD7">
            <w:pPr>
              <w:jc w:val="center"/>
              <w:rPr>
                <w:rFonts w:ascii="Times New Roman" w:hAnsi="Times New Roman" w:cs="Times New Roman"/>
              </w:rPr>
            </w:pPr>
            <w:r w:rsidRPr="008A3F0D">
              <w:rPr>
                <w:rFonts w:ascii="Times New Roman" w:hAnsi="Times New Roman" w:cs="Times New Roman"/>
              </w:rPr>
              <w:t>Easier isotope isolation</w:t>
            </w:r>
          </w:p>
        </w:tc>
        <w:tc>
          <w:tcPr>
            <w:tcW w:w="4535" w:type="dxa"/>
          </w:tcPr>
          <w:p w14:paraId="2985816A" w14:textId="77777777" w:rsidR="008A3F0D" w:rsidRPr="00561071" w:rsidRDefault="008A3F0D" w:rsidP="00CD3AD7">
            <w:pPr>
              <w:jc w:val="center"/>
              <w:rPr>
                <w:rFonts w:ascii="Times New Roman" w:hAnsi="Times New Roman" w:cs="Times New Roman"/>
              </w:rPr>
            </w:pPr>
          </w:p>
        </w:tc>
      </w:tr>
      <w:tr w:rsidR="008A3F0D" w14:paraId="10BBA588" w14:textId="77777777" w:rsidTr="008A3F0D">
        <w:tc>
          <w:tcPr>
            <w:tcW w:w="4815" w:type="dxa"/>
          </w:tcPr>
          <w:p w14:paraId="4230EF67" w14:textId="06A962CC" w:rsidR="008A3F0D" w:rsidRPr="008A3F0D" w:rsidRDefault="008A3F0D" w:rsidP="00CD3AD7">
            <w:pPr>
              <w:jc w:val="center"/>
              <w:rPr>
                <w:rFonts w:ascii="Times New Roman" w:hAnsi="Times New Roman" w:cs="Times New Roman"/>
              </w:rPr>
            </w:pPr>
            <w:r w:rsidRPr="008A3F0D">
              <w:rPr>
                <w:rFonts w:ascii="Times New Roman" w:hAnsi="Times New Roman" w:cs="Times New Roman"/>
              </w:rPr>
              <w:t>Short-lived isotopes</w:t>
            </w:r>
          </w:p>
        </w:tc>
        <w:tc>
          <w:tcPr>
            <w:tcW w:w="4535" w:type="dxa"/>
          </w:tcPr>
          <w:p w14:paraId="6A5D1A02" w14:textId="77777777" w:rsidR="008A3F0D" w:rsidRPr="00561071" w:rsidRDefault="008A3F0D" w:rsidP="00CD3AD7">
            <w:pPr>
              <w:jc w:val="center"/>
              <w:rPr>
                <w:rFonts w:ascii="Times New Roman" w:hAnsi="Times New Roman" w:cs="Times New Roman"/>
              </w:rPr>
            </w:pPr>
          </w:p>
        </w:tc>
      </w:tr>
    </w:tbl>
    <w:p w14:paraId="2D8A88F4" w14:textId="77777777" w:rsidR="008F1D51" w:rsidRDefault="008F1D51" w:rsidP="00103448">
      <w:pPr>
        <w:rPr>
          <w:rFonts w:ascii="Times New Roman" w:hAnsi="Times New Roman" w:cs="Times New Roman"/>
          <w:b/>
          <w:bCs/>
          <w:color w:val="EE0000"/>
        </w:rPr>
      </w:pPr>
    </w:p>
    <w:p w14:paraId="596A8453" w14:textId="4CE2A2C0" w:rsidR="00D26F62" w:rsidRPr="008F1D51" w:rsidRDefault="008F1D51" w:rsidP="008F1D51">
      <w:pPr>
        <w:pStyle w:val="Heading2"/>
        <w:rPr>
          <w:rFonts w:ascii="Times New Roman" w:hAnsi="Times New Roman" w:cs="Times New Roman"/>
          <w:b/>
          <w:bCs/>
          <w:color w:val="auto"/>
          <w:sz w:val="24"/>
          <w:szCs w:val="24"/>
        </w:rPr>
      </w:pPr>
      <w:r w:rsidRPr="008F1D51">
        <w:rPr>
          <w:rFonts w:ascii="Times New Roman" w:hAnsi="Times New Roman" w:cs="Times New Roman"/>
          <w:b/>
          <w:bCs/>
          <w:color w:val="auto"/>
          <w:sz w:val="24"/>
          <w:szCs w:val="24"/>
        </w:rPr>
        <w:t xml:space="preserve">c. </w:t>
      </w:r>
      <w:r w:rsidR="00E6067D" w:rsidRPr="008F1D51">
        <w:rPr>
          <w:rFonts w:ascii="Times New Roman" w:hAnsi="Times New Roman" w:cs="Times New Roman"/>
          <w:b/>
          <w:bCs/>
          <w:color w:val="auto"/>
          <w:sz w:val="24"/>
          <w:szCs w:val="24"/>
        </w:rPr>
        <w:t xml:space="preserve">Production via </w:t>
      </w:r>
      <w:r w:rsidRPr="008F1D51">
        <w:rPr>
          <w:rFonts w:ascii="Times New Roman" w:hAnsi="Times New Roman" w:cs="Times New Roman"/>
          <w:b/>
          <w:bCs/>
          <w:color w:val="auto"/>
          <w:sz w:val="24"/>
          <w:szCs w:val="24"/>
        </w:rPr>
        <w:t>c</w:t>
      </w:r>
      <w:r w:rsidR="00E6067D" w:rsidRPr="008F1D51">
        <w:rPr>
          <w:rFonts w:ascii="Times New Roman" w:hAnsi="Times New Roman" w:cs="Times New Roman"/>
          <w:b/>
          <w:bCs/>
          <w:color w:val="auto"/>
          <w:sz w:val="24"/>
          <w:szCs w:val="24"/>
        </w:rPr>
        <w:t xml:space="preserve">hemical </w:t>
      </w:r>
      <w:r w:rsidRPr="008F1D51">
        <w:rPr>
          <w:rFonts w:ascii="Times New Roman" w:hAnsi="Times New Roman" w:cs="Times New Roman"/>
          <w:b/>
          <w:bCs/>
          <w:color w:val="auto"/>
          <w:sz w:val="24"/>
          <w:szCs w:val="24"/>
        </w:rPr>
        <w:t>se</w:t>
      </w:r>
      <w:r w:rsidR="00E6067D" w:rsidRPr="008F1D51">
        <w:rPr>
          <w:rFonts w:ascii="Times New Roman" w:hAnsi="Times New Roman" w:cs="Times New Roman"/>
          <w:b/>
          <w:bCs/>
          <w:color w:val="auto"/>
          <w:sz w:val="24"/>
          <w:szCs w:val="24"/>
        </w:rPr>
        <w:t>paration</w:t>
      </w:r>
    </w:p>
    <w:p w14:paraId="5B644718" w14:textId="2512567B" w:rsidR="008F1D51" w:rsidRDefault="00E6067D" w:rsidP="00B70BBB">
      <w:pPr>
        <w:ind w:firstLine="567"/>
        <w:jc w:val="both"/>
        <w:rPr>
          <w:rFonts w:ascii="Times New Roman" w:hAnsi="Times New Roman" w:cs="Times New Roman"/>
        </w:rPr>
      </w:pPr>
      <w:r w:rsidRPr="00E6067D">
        <w:rPr>
          <w:rFonts w:ascii="Times New Roman" w:hAnsi="Times New Roman" w:cs="Times New Roman"/>
        </w:rPr>
        <w:t xml:space="preserve">Chemical methods have been used for more than 60 years to provide significant quantities of separated stable isotopes. Some of the earliest examples include the separation of uranium isotopes by gaseous diffusion, chemical exchange processes to produce C-13 and N-15, and thermal diffusion and distillation to produce O-18, S-34, S-36, and some isotopes of the rare gases. </w:t>
      </w:r>
      <w:r w:rsidR="008F1D51">
        <w:rPr>
          <w:rFonts w:ascii="Times New Roman" w:hAnsi="Times New Roman" w:cs="Times New Roman"/>
        </w:rPr>
        <w:t xml:space="preserve"> </w:t>
      </w:r>
    </w:p>
    <w:p w14:paraId="400F1F47" w14:textId="6DE43CFF" w:rsidR="008F1D51" w:rsidRPr="008F1D51" w:rsidRDefault="008F1D51" w:rsidP="008F1D51">
      <w:pPr>
        <w:jc w:val="both"/>
        <w:rPr>
          <w:rFonts w:ascii="Times New Roman" w:hAnsi="Times New Roman" w:cs="Times New Roman"/>
        </w:rPr>
      </w:pPr>
      <w:r w:rsidRPr="008F1D51">
        <w:rPr>
          <w:rFonts w:ascii="Times New Roman" w:hAnsi="Times New Roman" w:cs="Times New Roman"/>
        </w:rPr>
        <w:t>The general process works as follows:</w:t>
      </w:r>
    </w:p>
    <w:p w14:paraId="04A2082D" w14:textId="70AA413E" w:rsidR="008F1D51" w:rsidRPr="008F1D51" w:rsidRDefault="008F1D51" w:rsidP="008F1D51">
      <w:pPr>
        <w:jc w:val="both"/>
        <w:rPr>
          <w:rFonts w:ascii="Times New Roman" w:hAnsi="Times New Roman" w:cs="Times New Roman"/>
        </w:rPr>
      </w:pPr>
      <w:r>
        <w:rPr>
          <w:rFonts w:ascii="Times New Roman" w:hAnsi="Times New Roman" w:cs="Times New Roman"/>
        </w:rPr>
        <w:lastRenderedPageBreak/>
        <w:t xml:space="preserve">- </w:t>
      </w:r>
      <w:r w:rsidRPr="008F1D51">
        <w:rPr>
          <w:rFonts w:ascii="Times New Roman" w:hAnsi="Times New Roman" w:cs="Times New Roman"/>
        </w:rPr>
        <w:t>First, the irradiated target material containing a mixture of isotopes and target atoms is dissolved or chemically processed.</w:t>
      </w:r>
    </w:p>
    <w:p w14:paraId="02C44E71" w14:textId="2EBD1C6A" w:rsidR="008F1D51" w:rsidRDefault="008F1D51" w:rsidP="008F1D51">
      <w:pPr>
        <w:jc w:val="both"/>
        <w:rPr>
          <w:rFonts w:ascii="Times New Roman" w:hAnsi="Times New Roman" w:cs="Times New Roman"/>
        </w:rPr>
      </w:pPr>
      <w:r>
        <w:rPr>
          <w:rFonts w:ascii="Times New Roman" w:hAnsi="Times New Roman" w:cs="Times New Roman"/>
        </w:rPr>
        <w:t xml:space="preserve">- </w:t>
      </w:r>
      <w:r w:rsidRPr="008F1D51">
        <w:rPr>
          <w:rFonts w:ascii="Times New Roman" w:hAnsi="Times New Roman" w:cs="Times New Roman"/>
        </w:rPr>
        <w:t>Then, separation techniques such as precipitation, solvent extraction, ion-exchange chromatography, or liquid-liquid extraction are applied to isolate the desired radioactive isotope from the bulk target material and impurities.</w:t>
      </w:r>
    </w:p>
    <w:p w14:paraId="400BF54F" w14:textId="26FB80F8" w:rsidR="008F1D51" w:rsidRPr="008F1D51" w:rsidRDefault="008F1D51" w:rsidP="008F1D51">
      <w:pPr>
        <w:jc w:val="both"/>
        <w:rPr>
          <w:rFonts w:ascii="Times New Roman" w:hAnsi="Times New Roman" w:cs="Times New Roman"/>
        </w:rPr>
      </w:pPr>
      <w:r>
        <w:rPr>
          <w:rFonts w:ascii="Times New Roman" w:hAnsi="Times New Roman" w:cs="Times New Roman"/>
        </w:rPr>
        <w:t xml:space="preserve">- </w:t>
      </w:r>
      <w:r w:rsidRPr="008F1D51">
        <w:rPr>
          <w:rFonts w:ascii="Times New Roman" w:hAnsi="Times New Roman" w:cs="Times New Roman"/>
        </w:rPr>
        <w:t>Chemical separation is essential not only to purify the isotope for medical, industrial, or research use but also to remove radioactive and chemical contaminants.</w:t>
      </w:r>
    </w:p>
    <w:p w14:paraId="25CEA34E" w14:textId="77777777" w:rsidR="008F1D51" w:rsidRPr="008F1D51" w:rsidRDefault="008F1D51" w:rsidP="008F1D51">
      <w:pPr>
        <w:jc w:val="both"/>
        <w:rPr>
          <w:rFonts w:ascii="Times New Roman" w:hAnsi="Times New Roman" w:cs="Times New Roman"/>
        </w:rPr>
      </w:pPr>
    </w:p>
    <w:p w14:paraId="6AAC3BDF" w14:textId="035BA561" w:rsidR="008F1D51" w:rsidRPr="00E6067D" w:rsidRDefault="008F1D51" w:rsidP="008F1D51">
      <w:pPr>
        <w:jc w:val="both"/>
        <w:rPr>
          <w:rFonts w:ascii="Times New Roman" w:hAnsi="Times New Roman" w:cs="Times New Roman"/>
        </w:rPr>
      </w:pPr>
      <w:r w:rsidRPr="008F1D51">
        <w:rPr>
          <w:rFonts w:ascii="Times New Roman" w:hAnsi="Times New Roman" w:cs="Times New Roman"/>
        </w:rPr>
        <w:t>While chemical separation cannot easily distinguish isotopes by atomic mass, it improves yield and purity by leveraging differences in chemical behavior caused by isotopic substitution and nuclear transformations</w:t>
      </w:r>
    </w:p>
    <w:p w14:paraId="49F4AF61" w14:textId="1CF9E0AA" w:rsidR="00E6067D" w:rsidRDefault="00F92DC9" w:rsidP="00F92DC9">
      <w:pPr>
        <w:jc w:val="center"/>
        <w:rPr>
          <w:rFonts w:ascii="Times New Roman" w:hAnsi="Times New Roman" w:cs="Times New Roman"/>
          <w:b/>
          <w:bCs/>
        </w:rPr>
      </w:pPr>
      <w:r>
        <w:rPr>
          <w:rFonts w:ascii="Times New Roman" w:hAnsi="Times New Roman" w:cs="Times New Roman"/>
          <w:b/>
          <w:bCs/>
          <w:noProof/>
        </w:rPr>
        <w:drawing>
          <wp:inline distT="0" distB="0" distL="0" distR="0" wp14:anchorId="2776592A" wp14:editId="0D27F291">
            <wp:extent cx="4092304" cy="2301921"/>
            <wp:effectExtent l="0" t="0" r="3810" b="3175"/>
            <wp:docPr id="1812974979"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99938" cy="2306215"/>
                    </a:xfrm>
                    <a:prstGeom prst="rect">
                      <a:avLst/>
                    </a:prstGeom>
                    <a:noFill/>
                  </pic:spPr>
                </pic:pic>
              </a:graphicData>
            </a:graphic>
          </wp:inline>
        </w:drawing>
      </w:r>
    </w:p>
    <w:p w14:paraId="530F28D4" w14:textId="77777777" w:rsidR="007D64C5" w:rsidRPr="00103448" w:rsidRDefault="007D64C5" w:rsidP="00F92DC9">
      <w:pPr>
        <w:jc w:val="center"/>
        <w:rPr>
          <w:rFonts w:ascii="Times New Roman" w:hAnsi="Times New Roman" w:cs="Times New Roman"/>
          <w:b/>
          <w:bCs/>
        </w:rPr>
      </w:pPr>
    </w:p>
    <w:tbl>
      <w:tblPr>
        <w:tblStyle w:val="TableGrid"/>
        <w:tblW w:w="0" w:type="auto"/>
        <w:jc w:val="center"/>
        <w:tblLook w:val="04A0" w:firstRow="1" w:lastRow="0" w:firstColumn="1" w:lastColumn="0" w:noHBand="0" w:noVBand="1"/>
      </w:tblPr>
      <w:tblGrid>
        <w:gridCol w:w="4271"/>
        <w:gridCol w:w="5079"/>
      </w:tblGrid>
      <w:tr w:rsidR="007D0310" w14:paraId="0C3FDA72" w14:textId="77777777" w:rsidTr="008A3F0D">
        <w:trPr>
          <w:trHeight w:val="294"/>
          <w:jc w:val="center"/>
        </w:trPr>
        <w:tc>
          <w:tcPr>
            <w:tcW w:w="0" w:type="auto"/>
          </w:tcPr>
          <w:p w14:paraId="55D65349" w14:textId="77777777" w:rsidR="007D0310" w:rsidRDefault="007D0310" w:rsidP="00CD3AD7">
            <w:pPr>
              <w:jc w:val="center"/>
              <w:rPr>
                <w:rFonts w:ascii="Times New Roman" w:hAnsi="Times New Roman" w:cs="Times New Roman"/>
                <w:b/>
                <w:bCs/>
              </w:rPr>
            </w:pPr>
            <w:r w:rsidRPr="007D0310">
              <w:rPr>
                <w:rFonts w:ascii="Times New Roman" w:hAnsi="Times New Roman" w:cs="Times New Roman"/>
                <w:b/>
                <w:bCs/>
              </w:rPr>
              <w:t>Advantages</w:t>
            </w:r>
          </w:p>
        </w:tc>
        <w:tc>
          <w:tcPr>
            <w:tcW w:w="0" w:type="auto"/>
          </w:tcPr>
          <w:p w14:paraId="1A460BD0" w14:textId="77777777" w:rsidR="007D0310" w:rsidRDefault="007D0310" w:rsidP="00CD3AD7">
            <w:pPr>
              <w:jc w:val="center"/>
              <w:rPr>
                <w:rFonts w:ascii="Times New Roman" w:hAnsi="Times New Roman" w:cs="Times New Roman"/>
                <w:b/>
                <w:bCs/>
              </w:rPr>
            </w:pPr>
            <w:r>
              <w:rPr>
                <w:rFonts w:ascii="Times New Roman" w:hAnsi="Times New Roman" w:cs="Times New Roman"/>
                <w:b/>
                <w:bCs/>
              </w:rPr>
              <w:t>Disadvantages</w:t>
            </w:r>
          </w:p>
        </w:tc>
      </w:tr>
      <w:tr w:rsidR="007D0310" w14:paraId="54D35810" w14:textId="77777777" w:rsidTr="008A3F0D">
        <w:trPr>
          <w:trHeight w:val="663"/>
          <w:jc w:val="center"/>
        </w:trPr>
        <w:tc>
          <w:tcPr>
            <w:tcW w:w="0" w:type="auto"/>
          </w:tcPr>
          <w:p w14:paraId="08ABFD84" w14:textId="2843BDB4" w:rsidR="007D0310" w:rsidRPr="007D0310" w:rsidRDefault="007D0310" w:rsidP="007D64C5">
            <w:pPr>
              <w:spacing w:after="160" w:line="276" w:lineRule="auto"/>
              <w:jc w:val="center"/>
              <w:rPr>
                <w:rFonts w:ascii="Times New Roman" w:hAnsi="Times New Roman" w:cs="Times New Roman"/>
              </w:rPr>
            </w:pPr>
            <w:r w:rsidRPr="007D0310">
              <w:rPr>
                <w:rFonts w:ascii="Times New Roman" w:hAnsi="Times New Roman" w:cs="Times New Roman"/>
              </w:rPr>
              <w:t>Essential for isolating and purifying specific isotopes from target material.</w:t>
            </w:r>
          </w:p>
        </w:tc>
        <w:tc>
          <w:tcPr>
            <w:tcW w:w="0" w:type="auto"/>
          </w:tcPr>
          <w:p w14:paraId="492969F9" w14:textId="636BBDB9" w:rsidR="007D0310" w:rsidRPr="007D0310" w:rsidRDefault="007D0310" w:rsidP="007D64C5">
            <w:pPr>
              <w:spacing w:line="276" w:lineRule="auto"/>
              <w:jc w:val="center"/>
              <w:rPr>
                <w:rFonts w:ascii="Times New Roman" w:hAnsi="Times New Roman" w:cs="Times New Roman"/>
              </w:rPr>
            </w:pPr>
            <w:r w:rsidRPr="007D0310">
              <w:rPr>
                <w:rFonts w:ascii="Times New Roman" w:hAnsi="Times New Roman" w:cs="Times New Roman"/>
              </w:rPr>
              <w:t>Sometimes complex and time-consuming chemical processes</w:t>
            </w:r>
          </w:p>
        </w:tc>
      </w:tr>
      <w:tr w:rsidR="007D0310" w14:paraId="01C5CFD0" w14:textId="77777777" w:rsidTr="007D64C5">
        <w:trPr>
          <w:trHeight w:val="536"/>
          <w:jc w:val="center"/>
        </w:trPr>
        <w:tc>
          <w:tcPr>
            <w:tcW w:w="0" w:type="auto"/>
          </w:tcPr>
          <w:p w14:paraId="4AE63926" w14:textId="6F57FA76" w:rsidR="007D0310" w:rsidRPr="007D0310" w:rsidRDefault="007D0310" w:rsidP="007D64C5">
            <w:pPr>
              <w:spacing w:line="276" w:lineRule="auto"/>
              <w:jc w:val="center"/>
              <w:rPr>
                <w:rFonts w:ascii="Times New Roman" w:hAnsi="Times New Roman" w:cs="Times New Roman"/>
              </w:rPr>
            </w:pPr>
            <w:r w:rsidRPr="007D0310">
              <w:rPr>
                <w:rFonts w:ascii="Times New Roman" w:hAnsi="Times New Roman" w:cs="Times New Roman"/>
              </w:rPr>
              <w:t>Can achieve very high chemical purity of end product.</w:t>
            </w:r>
          </w:p>
        </w:tc>
        <w:tc>
          <w:tcPr>
            <w:tcW w:w="0" w:type="auto"/>
          </w:tcPr>
          <w:p w14:paraId="7D2B50C0" w14:textId="6405083E" w:rsidR="007D0310" w:rsidRPr="007D0310" w:rsidRDefault="007D0310" w:rsidP="007D64C5">
            <w:pPr>
              <w:spacing w:line="276" w:lineRule="auto"/>
              <w:jc w:val="center"/>
              <w:rPr>
                <w:rFonts w:ascii="Times New Roman" w:hAnsi="Times New Roman" w:cs="Times New Roman"/>
              </w:rPr>
            </w:pPr>
            <w:r w:rsidRPr="007D0310">
              <w:rPr>
                <w:rFonts w:ascii="Times New Roman" w:hAnsi="Times New Roman" w:cs="Times New Roman"/>
              </w:rPr>
              <w:t>May require handling and disposal of hazardous chemicals.</w:t>
            </w:r>
          </w:p>
        </w:tc>
      </w:tr>
      <w:tr w:rsidR="007D0310" w14:paraId="1621D9A3" w14:textId="77777777" w:rsidTr="008A3F0D">
        <w:trPr>
          <w:trHeight w:val="332"/>
          <w:jc w:val="center"/>
        </w:trPr>
        <w:tc>
          <w:tcPr>
            <w:tcW w:w="0" w:type="auto"/>
          </w:tcPr>
          <w:p w14:paraId="1CC20DFF" w14:textId="63365986" w:rsidR="007D0310" w:rsidRPr="007D0310" w:rsidRDefault="007D0310" w:rsidP="007D64C5">
            <w:pPr>
              <w:spacing w:line="276" w:lineRule="auto"/>
              <w:jc w:val="center"/>
              <w:rPr>
                <w:rFonts w:ascii="Times New Roman" w:hAnsi="Times New Roman" w:cs="Times New Roman"/>
              </w:rPr>
            </w:pPr>
            <w:r w:rsidRPr="007D0310">
              <w:rPr>
                <w:rFonts w:ascii="Times New Roman" w:hAnsi="Times New Roman" w:cs="Times New Roman"/>
              </w:rPr>
              <w:t>Adaptable to various production methods and isotopes</w:t>
            </w:r>
          </w:p>
        </w:tc>
        <w:tc>
          <w:tcPr>
            <w:tcW w:w="0" w:type="auto"/>
          </w:tcPr>
          <w:p w14:paraId="5B9FA24A" w14:textId="301A3008" w:rsidR="007D0310" w:rsidRPr="007D0310" w:rsidRDefault="007D0310" w:rsidP="007D64C5">
            <w:pPr>
              <w:spacing w:line="276" w:lineRule="auto"/>
              <w:jc w:val="center"/>
              <w:rPr>
                <w:rFonts w:ascii="Times New Roman" w:hAnsi="Times New Roman" w:cs="Times New Roman"/>
              </w:rPr>
            </w:pPr>
            <w:r w:rsidRPr="007D0310">
              <w:rPr>
                <w:rFonts w:ascii="Times New Roman" w:hAnsi="Times New Roman" w:cs="Times New Roman"/>
              </w:rPr>
              <w:t>Efficiency and yield depend on chemical properties; not all isotopes are easily separated.</w:t>
            </w:r>
          </w:p>
        </w:tc>
      </w:tr>
    </w:tbl>
    <w:p w14:paraId="31129A53" w14:textId="77777777" w:rsidR="00F92DC9" w:rsidRDefault="00F92DC9" w:rsidP="00F62DFB">
      <w:pPr>
        <w:rPr>
          <w:rFonts w:ascii="Times New Roman" w:hAnsi="Times New Roman" w:cs="Times New Roman"/>
          <w:b/>
          <w:bCs/>
          <w:color w:val="EE0000"/>
        </w:rPr>
      </w:pPr>
    </w:p>
    <w:p w14:paraId="74042D03" w14:textId="39075899" w:rsidR="00CD1A00" w:rsidRPr="008F1D51" w:rsidRDefault="008F1D51" w:rsidP="008F1D51">
      <w:pPr>
        <w:pStyle w:val="Heading2"/>
        <w:rPr>
          <w:rFonts w:ascii="Times New Roman" w:hAnsi="Times New Roman" w:cs="Times New Roman"/>
          <w:b/>
          <w:bCs/>
          <w:color w:val="auto"/>
          <w:sz w:val="24"/>
          <w:szCs w:val="24"/>
        </w:rPr>
      </w:pPr>
      <w:r w:rsidRPr="008F1D51">
        <w:rPr>
          <w:rFonts w:ascii="Times New Roman" w:hAnsi="Times New Roman" w:cs="Times New Roman"/>
          <w:b/>
          <w:bCs/>
          <w:color w:val="auto"/>
          <w:sz w:val="24"/>
          <w:szCs w:val="24"/>
        </w:rPr>
        <w:t xml:space="preserve">d. </w:t>
      </w:r>
      <w:r w:rsidR="00E6067D" w:rsidRPr="008F1D51">
        <w:rPr>
          <w:rFonts w:ascii="Times New Roman" w:hAnsi="Times New Roman" w:cs="Times New Roman"/>
          <w:b/>
          <w:bCs/>
          <w:color w:val="auto"/>
          <w:sz w:val="24"/>
          <w:szCs w:val="24"/>
        </w:rPr>
        <w:t xml:space="preserve">Electromagnetic </w:t>
      </w:r>
      <w:r w:rsidRPr="008F1D51">
        <w:rPr>
          <w:rFonts w:ascii="Times New Roman" w:hAnsi="Times New Roman" w:cs="Times New Roman"/>
          <w:b/>
          <w:bCs/>
          <w:color w:val="auto"/>
          <w:sz w:val="24"/>
          <w:szCs w:val="24"/>
        </w:rPr>
        <w:t>e</w:t>
      </w:r>
      <w:r w:rsidR="00E6067D" w:rsidRPr="008F1D51">
        <w:rPr>
          <w:rFonts w:ascii="Times New Roman" w:hAnsi="Times New Roman" w:cs="Times New Roman"/>
          <w:b/>
          <w:bCs/>
          <w:color w:val="auto"/>
          <w:sz w:val="24"/>
          <w:szCs w:val="24"/>
        </w:rPr>
        <w:t xml:space="preserve">nrichment and </w:t>
      </w:r>
      <w:r w:rsidRPr="008F1D51">
        <w:rPr>
          <w:rFonts w:ascii="Times New Roman" w:hAnsi="Times New Roman" w:cs="Times New Roman"/>
          <w:b/>
          <w:bCs/>
          <w:color w:val="auto"/>
          <w:sz w:val="24"/>
          <w:szCs w:val="24"/>
        </w:rPr>
        <w:t>p</w:t>
      </w:r>
      <w:r w:rsidR="00E6067D" w:rsidRPr="008F1D51">
        <w:rPr>
          <w:rFonts w:ascii="Times New Roman" w:hAnsi="Times New Roman" w:cs="Times New Roman"/>
          <w:b/>
          <w:bCs/>
          <w:color w:val="auto"/>
          <w:sz w:val="24"/>
          <w:szCs w:val="24"/>
        </w:rPr>
        <w:t>urification</w:t>
      </w:r>
    </w:p>
    <w:p w14:paraId="76E83E46" w14:textId="193D75A7" w:rsidR="00E6067D" w:rsidRPr="00E6067D" w:rsidRDefault="00E6067D" w:rsidP="00E6067D">
      <w:pPr>
        <w:jc w:val="both"/>
        <w:rPr>
          <w:rFonts w:ascii="Times New Roman" w:hAnsi="Times New Roman" w:cs="Times New Roman"/>
        </w:rPr>
      </w:pPr>
      <w:r w:rsidRPr="00E6067D">
        <w:rPr>
          <w:rFonts w:ascii="Times New Roman" w:hAnsi="Times New Roman" w:cs="Times New Roman"/>
        </w:rPr>
        <w:t xml:space="preserve">Electromagnetic separation exploits the mass difference of isotopes to change </w:t>
      </w:r>
      <w:proofErr w:type="spellStart"/>
      <w:r w:rsidRPr="00E6067D">
        <w:rPr>
          <w:rFonts w:ascii="Times New Roman" w:hAnsi="Times New Roman" w:cs="Times New Roman"/>
        </w:rPr>
        <w:t>thƒir</w:t>
      </w:r>
      <w:proofErr w:type="spellEnd"/>
      <w:r w:rsidRPr="00E6067D">
        <w:rPr>
          <w:rFonts w:ascii="Times New Roman" w:hAnsi="Times New Roman" w:cs="Times New Roman"/>
        </w:rPr>
        <w:t xml:space="preserve"> deflection in a magnetic field. This low-throughput technique is quite costly but can yield some of the highest purities of separated samples. It is often used in conjunction with other approaches; such as </w:t>
      </w:r>
      <w:r w:rsidRPr="00E6067D">
        <w:rPr>
          <w:rFonts w:ascii="Times New Roman" w:hAnsi="Times New Roman" w:cs="Times New Roman"/>
        </w:rPr>
        <w:lastRenderedPageBreak/>
        <w:t>increasing the purity of samples obtained from gaseous diffusion. Devices called calutrons were historically used for electromagnetic purification. This approach can work for almost all elements and is typically used for isotopes of Tl, Pd, Sr, Ca, and the lanthanide series.</w:t>
      </w:r>
    </w:p>
    <w:p w14:paraId="07757EFA" w14:textId="30F177C0" w:rsidR="007D0310" w:rsidRDefault="00F92DC9" w:rsidP="007D64C5">
      <w:pPr>
        <w:jc w:val="center"/>
        <w:rPr>
          <w:rFonts w:ascii="Times New Roman" w:hAnsi="Times New Roman" w:cs="Times New Roman"/>
          <w:b/>
          <w:bCs/>
        </w:rPr>
      </w:pPr>
      <w:r>
        <w:rPr>
          <w:rFonts w:ascii="Times New Roman" w:hAnsi="Times New Roman" w:cs="Times New Roman"/>
          <w:b/>
          <w:bCs/>
          <w:noProof/>
        </w:rPr>
        <w:drawing>
          <wp:inline distT="0" distB="0" distL="0" distR="0" wp14:anchorId="5B9F86CD" wp14:editId="3107C517">
            <wp:extent cx="4898571" cy="2473778"/>
            <wp:effectExtent l="0" t="0" r="0" b="3175"/>
            <wp:docPr id="202357386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2289" cy="2475655"/>
                    </a:xfrm>
                    <a:prstGeom prst="rect">
                      <a:avLst/>
                    </a:prstGeom>
                    <a:noFill/>
                  </pic:spPr>
                </pic:pic>
              </a:graphicData>
            </a:graphic>
          </wp:inline>
        </w:drawing>
      </w:r>
    </w:p>
    <w:p w14:paraId="3CF60E7E" w14:textId="77777777" w:rsidR="008F1D51" w:rsidRDefault="008F1D51" w:rsidP="007D0310">
      <w:pPr>
        <w:jc w:val="center"/>
        <w:rPr>
          <w:rFonts w:ascii="Times New Roman" w:hAnsi="Times New Roman" w:cs="Times New Roman"/>
          <w:b/>
          <w:bCs/>
        </w:rPr>
      </w:pPr>
    </w:p>
    <w:tbl>
      <w:tblPr>
        <w:tblStyle w:val="TableGrid"/>
        <w:tblW w:w="9536" w:type="dxa"/>
        <w:tblLook w:val="04A0" w:firstRow="1" w:lastRow="0" w:firstColumn="1" w:lastColumn="0" w:noHBand="0" w:noVBand="1"/>
      </w:tblPr>
      <w:tblGrid>
        <w:gridCol w:w="4768"/>
        <w:gridCol w:w="4768"/>
      </w:tblGrid>
      <w:tr w:rsidR="007D0310" w14:paraId="25B939A3" w14:textId="77777777" w:rsidTr="007D0310">
        <w:trPr>
          <w:trHeight w:val="294"/>
        </w:trPr>
        <w:tc>
          <w:tcPr>
            <w:tcW w:w="4768" w:type="dxa"/>
          </w:tcPr>
          <w:p w14:paraId="307DC0FC" w14:textId="08B26FEF" w:rsidR="007D0310" w:rsidRDefault="007D0310" w:rsidP="007D0310">
            <w:pPr>
              <w:jc w:val="center"/>
              <w:rPr>
                <w:rFonts w:ascii="Times New Roman" w:hAnsi="Times New Roman" w:cs="Times New Roman"/>
                <w:b/>
                <w:bCs/>
              </w:rPr>
            </w:pPr>
            <w:r w:rsidRPr="007D0310">
              <w:rPr>
                <w:rFonts w:ascii="Times New Roman" w:hAnsi="Times New Roman" w:cs="Times New Roman"/>
                <w:b/>
                <w:bCs/>
              </w:rPr>
              <w:t>Advantages</w:t>
            </w:r>
          </w:p>
        </w:tc>
        <w:tc>
          <w:tcPr>
            <w:tcW w:w="4768" w:type="dxa"/>
          </w:tcPr>
          <w:p w14:paraId="636145A2" w14:textId="167F59EB" w:rsidR="007D0310" w:rsidRDefault="007D0310" w:rsidP="007D0310">
            <w:pPr>
              <w:jc w:val="center"/>
              <w:rPr>
                <w:rFonts w:ascii="Times New Roman" w:hAnsi="Times New Roman" w:cs="Times New Roman"/>
                <w:b/>
                <w:bCs/>
              </w:rPr>
            </w:pPr>
            <w:r>
              <w:rPr>
                <w:rFonts w:ascii="Times New Roman" w:hAnsi="Times New Roman" w:cs="Times New Roman"/>
                <w:b/>
                <w:bCs/>
              </w:rPr>
              <w:t>Disadvantages</w:t>
            </w:r>
          </w:p>
        </w:tc>
      </w:tr>
      <w:tr w:rsidR="007D0310" w14:paraId="6019B18C" w14:textId="77777777" w:rsidTr="007D0310">
        <w:trPr>
          <w:trHeight w:val="663"/>
        </w:trPr>
        <w:tc>
          <w:tcPr>
            <w:tcW w:w="4768" w:type="dxa"/>
          </w:tcPr>
          <w:p w14:paraId="4DE4D743" w14:textId="5E251443" w:rsidR="007D0310" w:rsidRPr="007D0310" w:rsidRDefault="007D0310" w:rsidP="007D64C5">
            <w:pPr>
              <w:spacing w:after="160" w:line="276" w:lineRule="auto"/>
              <w:jc w:val="center"/>
              <w:rPr>
                <w:rFonts w:ascii="Times New Roman" w:hAnsi="Times New Roman" w:cs="Times New Roman"/>
              </w:rPr>
            </w:pPr>
            <w:r w:rsidRPr="007D0310">
              <w:rPr>
                <w:rFonts w:ascii="Times New Roman" w:hAnsi="Times New Roman" w:cs="Times New Roman"/>
              </w:rPr>
              <w:t>Provides very high isotope purity</w:t>
            </w:r>
          </w:p>
        </w:tc>
        <w:tc>
          <w:tcPr>
            <w:tcW w:w="4768" w:type="dxa"/>
          </w:tcPr>
          <w:p w14:paraId="5F231641" w14:textId="69CFA051" w:rsidR="007D0310" w:rsidRPr="007D0310" w:rsidRDefault="007D0310" w:rsidP="007D64C5">
            <w:pPr>
              <w:spacing w:line="276" w:lineRule="auto"/>
              <w:jc w:val="center"/>
              <w:rPr>
                <w:rFonts w:ascii="Times New Roman" w:hAnsi="Times New Roman" w:cs="Times New Roman"/>
              </w:rPr>
            </w:pPr>
            <w:r w:rsidRPr="007D0310">
              <w:rPr>
                <w:rFonts w:ascii="Times New Roman" w:hAnsi="Times New Roman" w:cs="Times New Roman"/>
              </w:rPr>
              <w:t>High operational costs and low throughput (inefficient for large-scale production).</w:t>
            </w:r>
          </w:p>
        </w:tc>
      </w:tr>
      <w:tr w:rsidR="007D0310" w14:paraId="0430A011" w14:textId="77777777" w:rsidTr="007D0310">
        <w:trPr>
          <w:trHeight w:val="848"/>
        </w:trPr>
        <w:tc>
          <w:tcPr>
            <w:tcW w:w="4768" w:type="dxa"/>
          </w:tcPr>
          <w:p w14:paraId="1AF3904F" w14:textId="70DA936E" w:rsidR="007D0310" w:rsidRPr="007D0310" w:rsidRDefault="007D0310" w:rsidP="007D64C5">
            <w:pPr>
              <w:spacing w:after="160" w:line="276" w:lineRule="auto"/>
              <w:jc w:val="center"/>
              <w:rPr>
                <w:rFonts w:ascii="Times New Roman" w:hAnsi="Times New Roman" w:cs="Times New Roman"/>
              </w:rPr>
            </w:pPr>
            <w:r w:rsidRPr="007D0310">
              <w:rPr>
                <w:rFonts w:ascii="Times New Roman" w:hAnsi="Times New Roman" w:cs="Times New Roman"/>
              </w:rPr>
              <w:t>Useful for stable isotopes or where extremely pure samples are needed.</w:t>
            </w:r>
          </w:p>
        </w:tc>
        <w:tc>
          <w:tcPr>
            <w:tcW w:w="4768" w:type="dxa"/>
          </w:tcPr>
          <w:p w14:paraId="0CF3E8A4" w14:textId="002968F0" w:rsidR="007D0310" w:rsidRPr="007D0310" w:rsidRDefault="007D0310" w:rsidP="007D64C5">
            <w:pPr>
              <w:spacing w:line="276" w:lineRule="auto"/>
              <w:jc w:val="center"/>
              <w:rPr>
                <w:rFonts w:ascii="Times New Roman" w:hAnsi="Times New Roman" w:cs="Times New Roman"/>
              </w:rPr>
            </w:pPr>
            <w:r w:rsidRPr="007D0310">
              <w:rPr>
                <w:rFonts w:ascii="Times New Roman" w:hAnsi="Times New Roman" w:cs="Times New Roman"/>
              </w:rPr>
              <w:t>Requires sophisticated equipment such as calutrons.</w:t>
            </w:r>
          </w:p>
        </w:tc>
      </w:tr>
      <w:tr w:rsidR="007D0310" w14:paraId="00399EFD" w14:textId="77777777" w:rsidTr="007D0310">
        <w:trPr>
          <w:trHeight w:val="332"/>
        </w:trPr>
        <w:tc>
          <w:tcPr>
            <w:tcW w:w="4768" w:type="dxa"/>
          </w:tcPr>
          <w:p w14:paraId="266BE64E" w14:textId="77777777" w:rsidR="007D0310" w:rsidRPr="007D0310" w:rsidRDefault="007D0310" w:rsidP="007D64C5">
            <w:pPr>
              <w:spacing w:line="276" w:lineRule="auto"/>
              <w:jc w:val="center"/>
              <w:rPr>
                <w:rFonts w:ascii="Times New Roman" w:hAnsi="Times New Roman" w:cs="Times New Roman"/>
              </w:rPr>
            </w:pPr>
          </w:p>
        </w:tc>
        <w:tc>
          <w:tcPr>
            <w:tcW w:w="4768" w:type="dxa"/>
          </w:tcPr>
          <w:p w14:paraId="146EF855" w14:textId="4A9FD5D1" w:rsidR="007D0310" w:rsidRPr="007D0310" w:rsidRDefault="007D0310" w:rsidP="007D64C5">
            <w:pPr>
              <w:spacing w:line="276" w:lineRule="auto"/>
              <w:jc w:val="center"/>
              <w:rPr>
                <w:rFonts w:ascii="Times New Roman" w:hAnsi="Times New Roman" w:cs="Times New Roman"/>
              </w:rPr>
            </w:pPr>
            <w:r w:rsidRPr="007D0310">
              <w:rPr>
                <w:rFonts w:ascii="Times New Roman" w:hAnsi="Times New Roman" w:cs="Times New Roman"/>
              </w:rPr>
              <w:t>Energy intensive and technically demanding.</w:t>
            </w:r>
          </w:p>
        </w:tc>
      </w:tr>
      <w:tr w:rsidR="007D0310" w14:paraId="77278912" w14:textId="77777777" w:rsidTr="007D0310">
        <w:trPr>
          <w:trHeight w:val="681"/>
        </w:trPr>
        <w:tc>
          <w:tcPr>
            <w:tcW w:w="4768" w:type="dxa"/>
          </w:tcPr>
          <w:p w14:paraId="2381DD59" w14:textId="77777777" w:rsidR="007D0310" w:rsidRPr="007D0310" w:rsidRDefault="007D0310" w:rsidP="007D64C5">
            <w:pPr>
              <w:spacing w:line="276" w:lineRule="auto"/>
              <w:jc w:val="center"/>
              <w:rPr>
                <w:rFonts w:ascii="Times New Roman" w:hAnsi="Times New Roman" w:cs="Times New Roman"/>
              </w:rPr>
            </w:pPr>
          </w:p>
        </w:tc>
        <w:tc>
          <w:tcPr>
            <w:tcW w:w="4768" w:type="dxa"/>
          </w:tcPr>
          <w:p w14:paraId="48156098" w14:textId="7B0BDE75" w:rsidR="007D0310" w:rsidRPr="007D0310" w:rsidRDefault="007D0310" w:rsidP="007D64C5">
            <w:pPr>
              <w:spacing w:line="276" w:lineRule="auto"/>
              <w:jc w:val="center"/>
              <w:rPr>
                <w:rFonts w:ascii="Times New Roman" w:hAnsi="Times New Roman" w:cs="Times New Roman"/>
              </w:rPr>
            </w:pPr>
            <w:r w:rsidRPr="007D0310">
              <w:rPr>
                <w:rFonts w:ascii="Times New Roman" w:hAnsi="Times New Roman" w:cs="Times New Roman"/>
              </w:rPr>
              <w:t>Not practical for all isotope types or production scales.</w:t>
            </w:r>
          </w:p>
        </w:tc>
      </w:tr>
    </w:tbl>
    <w:p w14:paraId="687F1AD9" w14:textId="77777777" w:rsidR="007D64C5" w:rsidRDefault="007D64C5" w:rsidP="00F62DFB">
      <w:pPr>
        <w:rPr>
          <w:rFonts w:ascii="Times New Roman" w:hAnsi="Times New Roman" w:cs="Times New Roman"/>
          <w:b/>
          <w:bCs/>
        </w:rPr>
      </w:pPr>
    </w:p>
    <w:p w14:paraId="5DD8E615" w14:textId="57C62B7C" w:rsidR="007D0310" w:rsidRPr="007D64C5" w:rsidRDefault="007D64C5" w:rsidP="007D64C5">
      <w:pPr>
        <w:pStyle w:val="Heading2"/>
        <w:rPr>
          <w:rFonts w:ascii="Times New Roman" w:hAnsi="Times New Roman" w:cs="Times New Roman"/>
          <w:b/>
          <w:bCs/>
          <w:color w:val="auto"/>
          <w:sz w:val="24"/>
          <w:szCs w:val="24"/>
        </w:rPr>
      </w:pPr>
      <w:r w:rsidRPr="007D64C5">
        <w:rPr>
          <w:rFonts w:ascii="Times New Roman" w:hAnsi="Times New Roman" w:cs="Times New Roman"/>
          <w:b/>
          <w:bCs/>
          <w:color w:val="auto"/>
          <w:sz w:val="24"/>
          <w:szCs w:val="24"/>
        </w:rPr>
        <w:t>5. Their applications</w:t>
      </w:r>
    </w:p>
    <w:p w14:paraId="7B1C53D3" w14:textId="08C8C46F" w:rsidR="007D64C5" w:rsidRDefault="007D64C5" w:rsidP="007D64C5">
      <w:pPr>
        <w:pStyle w:val="Heading3"/>
        <w:rPr>
          <w:rFonts w:ascii="Times New Roman" w:hAnsi="Times New Roman" w:cs="Times New Roman"/>
          <w:b/>
          <w:bCs/>
          <w:color w:val="auto"/>
          <w:sz w:val="24"/>
          <w:szCs w:val="24"/>
        </w:rPr>
      </w:pPr>
      <w:r w:rsidRPr="007D64C5">
        <w:rPr>
          <w:rFonts w:ascii="Times New Roman" w:hAnsi="Times New Roman" w:cs="Times New Roman"/>
          <w:b/>
          <w:bCs/>
          <w:color w:val="auto"/>
          <w:sz w:val="24"/>
          <w:szCs w:val="24"/>
        </w:rPr>
        <w:t xml:space="preserve">a. </w:t>
      </w:r>
      <w:r w:rsidR="003D7EF7" w:rsidRPr="007D64C5">
        <w:rPr>
          <w:rFonts w:ascii="Times New Roman" w:hAnsi="Times New Roman" w:cs="Times New Roman"/>
          <w:b/>
          <w:bCs/>
          <w:color w:val="auto"/>
          <w:sz w:val="24"/>
          <w:szCs w:val="24"/>
        </w:rPr>
        <w:t>In industry</w:t>
      </w:r>
    </w:p>
    <w:p w14:paraId="562C2680" w14:textId="315B2450" w:rsidR="007D64C5" w:rsidRPr="007C732C" w:rsidRDefault="007C732C" w:rsidP="007C732C">
      <w:pPr>
        <w:ind w:firstLine="567"/>
        <w:jc w:val="both"/>
        <w:rPr>
          <w:rFonts w:ascii="Times New Roman" w:hAnsi="Times New Roman" w:cs="Times New Roman"/>
        </w:rPr>
      </w:pPr>
      <w:r w:rsidRPr="007C732C">
        <w:rPr>
          <w:rFonts w:ascii="Times New Roman" w:hAnsi="Times New Roman" w:cs="Times New Roman"/>
        </w:rPr>
        <w:t>Radioisotopes such as Cobalt-60 and Iridium-192 emit gamma rays used to inspect metal parts, welds, and structural components without damaging them. This helps detect cracks, corrosion, or defects in pipelines, machinery, aircraft parts, and construction materials, ensuring safety and quality control.</w:t>
      </w:r>
    </w:p>
    <w:p w14:paraId="05791B7F" w14:textId="5C96E790" w:rsidR="007C732C" w:rsidRDefault="007C732C" w:rsidP="007C732C">
      <w:pPr>
        <w:jc w:val="center"/>
      </w:pPr>
      <w:r>
        <w:rPr>
          <w:noProof/>
        </w:rPr>
        <w:lastRenderedPageBreak/>
        <w:drawing>
          <wp:inline distT="0" distB="0" distL="0" distR="0" wp14:anchorId="4F17B964" wp14:editId="52B17E52">
            <wp:extent cx="4098664" cy="2305499"/>
            <wp:effectExtent l="0" t="0" r="0" b="0"/>
            <wp:docPr id="1236351118"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9637" cy="2311671"/>
                    </a:xfrm>
                    <a:prstGeom prst="rect">
                      <a:avLst/>
                    </a:prstGeom>
                    <a:noFill/>
                  </pic:spPr>
                </pic:pic>
              </a:graphicData>
            </a:graphic>
          </wp:inline>
        </w:drawing>
      </w:r>
    </w:p>
    <w:p w14:paraId="614C4B4D" w14:textId="7A2932C8" w:rsidR="00745D40" w:rsidRDefault="00745D40" w:rsidP="007C732C">
      <w:pPr>
        <w:jc w:val="center"/>
      </w:pPr>
    </w:p>
    <w:p w14:paraId="7CD663ED" w14:textId="2DDEA785" w:rsidR="00745D40" w:rsidRPr="00CF157B" w:rsidRDefault="00745D40" w:rsidP="00745D40">
      <w:pPr>
        <w:rPr>
          <w:rFonts w:ascii="Times New Roman" w:hAnsi="Times New Roman" w:cs="Times New Roman"/>
          <w:i/>
          <w:iCs/>
        </w:rPr>
      </w:pPr>
      <w:r w:rsidRPr="00CF157B">
        <w:rPr>
          <w:rFonts w:ascii="Times New Roman" w:hAnsi="Times New Roman" w:cs="Times New Roman"/>
          <w:i/>
          <w:iCs/>
        </w:rPr>
        <w:t>Monitoring Content of Food</w:t>
      </w:r>
    </w:p>
    <w:p w14:paraId="413EBD5F" w14:textId="3471E92E" w:rsidR="00745D40" w:rsidRDefault="00745D40" w:rsidP="007C732C">
      <w:pPr>
        <w:jc w:val="center"/>
      </w:pPr>
      <w:r>
        <w:rPr>
          <w:noProof/>
        </w:rPr>
        <w:drawing>
          <wp:inline distT="0" distB="0" distL="0" distR="0" wp14:anchorId="05269238" wp14:editId="01BC1E01">
            <wp:extent cx="4655260" cy="2561047"/>
            <wp:effectExtent l="0" t="0" r="0" b="0"/>
            <wp:docPr id="344143083"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7184" cy="2562105"/>
                    </a:xfrm>
                    <a:prstGeom prst="rect">
                      <a:avLst/>
                    </a:prstGeom>
                    <a:noFill/>
                  </pic:spPr>
                </pic:pic>
              </a:graphicData>
            </a:graphic>
          </wp:inline>
        </w:drawing>
      </w:r>
    </w:p>
    <w:p w14:paraId="7369D8B9" w14:textId="5C2E4BEB" w:rsidR="00CF157B" w:rsidRDefault="00CF157B" w:rsidP="00CF157B">
      <w:pPr>
        <w:ind w:firstLine="567"/>
        <w:jc w:val="both"/>
        <w:rPr>
          <w:rFonts w:ascii="Times New Roman" w:hAnsi="Times New Roman" w:cs="Times New Roman"/>
        </w:rPr>
      </w:pPr>
      <w:r w:rsidRPr="00CF157B">
        <w:rPr>
          <w:rFonts w:ascii="Times New Roman" w:hAnsi="Times New Roman" w:cs="Times New Roman"/>
        </w:rPr>
        <w:t>Radioactive isotopes in food give off special rays called gamma rays. Each type of isotope sends out gamma rays with specific energies — like their own unique "fingerprint." A gamma-ray spectrometer is a device that listens to these rays and measures their energy. It sorts the rays by energy and counts how many rays come at each energy level. By looking at this pattern, the device can tell which isotopes are in the food and how much of each is there — all without damaging the sample. This helps check if the food is safe and if any radioactive contamination is present.</w:t>
      </w:r>
    </w:p>
    <w:p w14:paraId="5CA8A9B1" w14:textId="09CF5E85" w:rsidR="00CF157B" w:rsidRPr="00CF157B" w:rsidRDefault="00CF157B" w:rsidP="00CF157B">
      <w:pPr>
        <w:jc w:val="both"/>
        <w:rPr>
          <w:rFonts w:ascii="Times New Roman" w:hAnsi="Times New Roman" w:cs="Times New Roman"/>
          <w:i/>
          <w:iCs/>
        </w:rPr>
      </w:pPr>
      <w:r w:rsidRPr="00CF157B">
        <w:rPr>
          <w:rFonts w:ascii="Times New Roman" w:hAnsi="Times New Roman" w:cs="Times New Roman"/>
          <w:i/>
          <w:iCs/>
        </w:rPr>
        <w:t>Detecting Underground Leakage</w:t>
      </w:r>
    </w:p>
    <w:p w14:paraId="651E0016" w14:textId="792E722A" w:rsidR="00CF157B" w:rsidRDefault="00CF157B" w:rsidP="00CF157B">
      <w:pPr>
        <w:ind w:firstLine="567"/>
        <w:jc w:val="center"/>
        <w:rPr>
          <w:rFonts w:ascii="Times New Roman" w:hAnsi="Times New Roman" w:cs="Times New Roman"/>
        </w:rPr>
      </w:pPr>
      <w:r>
        <w:rPr>
          <w:rFonts w:ascii="Times New Roman" w:hAnsi="Times New Roman" w:cs="Times New Roman"/>
          <w:noProof/>
        </w:rPr>
        <w:lastRenderedPageBreak/>
        <w:drawing>
          <wp:inline distT="0" distB="0" distL="0" distR="0" wp14:anchorId="6546324D" wp14:editId="661C6C9A">
            <wp:extent cx="3829722" cy="2626950"/>
            <wp:effectExtent l="0" t="0" r="0" b="0"/>
            <wp:docPr id="1555007557"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9149" cy="2633416"/>
                    </a:xfrm>
                    <a:prstGeom prst="rect">
                      <a:avLst/>
                    </a:prstGeom>
                    <a:noFill/>
                  </pic:spPr>
                </pic:pic>
              </a:graphicData>
            </a:graphic>
          </wp:inline>
        </w:drawing>
      </w:r>
    </w:p>
    <w:p w14:paraId="5B07514D" w14:textId="1930A70A" w:rsidR="00CF157B" w:rsidRDefault="00CF157B" w:rsidP="00CF157B">
      <w:pPr>
        <w:ind w:firstLine="567"/>
        <w:jc w:val="both"/>
        <w:rPr>
          <w:rFonts w:ascii="Times New Roman" w:hAnsi="Times New Roman" w:cs="Times New Roman"/>
        </w:rPr>
      </w:pPr>
      <w:r w:rsidRPr="00CF157B">
        <w:rPr>
          <w:rFonts w:ascii="Times New Roman" w:hAnsi="Times New Roman" w:cs="Times New Roman"/>
        </w:rPr>
        <w:t>Radioisotope leak detection works by injecting a small amount of a radioactive tracer isotope (commonly emitting beta or gamma radiation, such as Sodium-24 or Bromine-82) into the fluid flowing inside underground pipelines. The radioactive tracer flows through the system, and radiation detectors placed outside, above the pipeline, scan for abnormal radiation signals indicating where the tracer is escaping. This pinpointing helps locate leaks precisely without extensive digging.</w:t>
      </w:r>
    </w:p>
    <w:p w14:paraId="4C4BC822" w14:textId="183F9A18" w:rsidR="00CF157B" w:rsidRPr="00CF157B" w:rsidRDefault="00CF157B" w:rsidP="00CF157B">
      <w:pPr>
        <w:jc w:val="both"/>
        <w:rPr>
          <w:rFonts w:ascii="Times New Roman" w:hAnsi="Times New Roman" w:cs="Times New Roman"/>
          <w:i/>
          <w:iCs/>
        </w:rPr>
      </w:pPr>
      <w:r w:rsidRPr="00CF157B">
        <w:rPr>
          <w:rFonts w:ascii="Times New Roman" w:hAnsi="Times New Roman" w:cs="Times New Roman"/>
          <w:i/>
          <w:iCs/>
        </w:rPr>
        <w:t>Measuring the Wearing Rate of Engine</w:t>
      </w:r>
    </w:p>
    <w:p w14:paraId="6E01C58C" w14:textId="00702942" w:rsidR="00CF157B" w:rsidRDefault="00CF157B" w:rsidP="00CF157B">
      <w:pPr>
        <w:ind w:firstLine="567"/>
        <w:jc w:val="center"/>
        <w:rPr>
          <w:rFonts w:ascii="Times New Roman" w:hAnsi="Times New Roman" w:cs="Times New Roman"/>
        </w:rPr>
      </w:pPr>
      <w:r>
        <w:rPr>
          <w:rFonts w:ascii="Times New Roman" w:hAnsi="Times New Roman" w:cs="Times New Roman"/>
          <w:noProof/>
        </w:rPr>
        <w:drawing>
          <wp:inline distT="0" distB="0" distL="0" distR="0" wp14:anchorId="29F139F9" wp14:editId="04CFA7E7">
            <wp:extent cx="2452744" cy="2184474"/>
            <wp:effectExtent l="0" t="0" r="5080" b="6350"/>
            <wp:docPr id="1878195926"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1105" cy="2200827"/>
                    </a:xfrm>
                    <a:prstGeom prst="rect">
                      <a:avLst/>
                    </a:prstGeom>
                    <a:noFill/>
                  </pic:spPr>
                </pic:pic>
              </a:graphicData>
            </a:graphic>
          </wp:inline>
        </w:drawing>
      </w:r>
    </w:p>
    <w:p w14:paraId="05B10A25" w14:textId="77777777" w:rsidR="00CF157B" w:rsidRDefault="00CF157B" w:rsidP="00CF157B">
      <w:pPr>
        <w:ind w:firstLine="426"/>
        <w:jc w:val="both"/>
        <w:rPr>
          <w:rFonts w:ascii="Times New Roman" w:hAnsi="Times New Roman" w:cs="Times New Roman"/>
        </w:rPr>
      </w:pPr>
      <w:r w:rsidRPr="00CF157B">
        <w:rPr>
          <w:rFonts w:ascii="Times New Roman" w:hAnsi="Times New Roman" w:cs="Times New Roman"/>
        </w:rPr>
        <w:t>Measuring engine wear using isotopes via Thin Layer Activation (TLA) involves making a thin surface layer of an engine part radioactive by particle irradiation. As the engine runs, tiny radioactive particles wear off into the oil. Sensitive detectors measure this radioactivity in real time, directly indicating wear amount. This method provides highly precise, non-destructive, continuous wear monitoring with sensitivity down to nanometers, commonly used on parts like piston rings, camshafts, and valves.</w:t>
      </w:r>
    </w:p>
    <w:p w14:paraId="5E3EDD19" w14:textId="3752FC97" w:rsidR="003D7EF7" w:rsidRDefault="007D64C5" w:rsidP="007D64C5">
      <w:pPr>
        <w:pStyle w:val="Heading3"/>
        <w:rPr>
          <w:rFonts w:ascii="Times New Roman" w:hAnsi="Times New Roman" w:cs="Times New Roman"/>
          <w:b/>
          <w:bCs/>
          <w:color w:val="auto"/>
          <w:sz w:val="24"/>
          <w:szCs w:val="24"/>
        </w:rPr>
      </w:pPr>
      <w:r w:rsidRPr="007D64C5">
        <w:rPr>
          <w:rFonts w:ascii="Times New Roman" w:hAnsi="Times New Roman" w:cs="Times New Roman"/>
          <w:b/>
          <w:bCs/>
          <w:color w:val="auto"/>
          <w:sz w:val="24"/>
          <w:szCs w:val="24"/>
        </w:rPr>
        <w:lastRenderedPageBreak/>
        <w:t xml:space="preserve">b. </w:t>
      </w:r>
      <w:r w:rsidR="003D7EF7" w:rsidRPr="007D64C5">
        <w:rPr>
          <w:rFonts w:ascii="Times New Roman" w:hAnsi="Times New Roman" w:cs="Times New Roman"/>
          <w:b/>
          <w:bCs/>
          <w:color w:val="auto"/>
          <w:sz w:val="24"/>
          <w:szCs w:val="24"/>
        </w:rPr>
        <w:t>In medicine</w:t>
      </w:r>
    </w:p>
    <w:p w14:paraId="0808BC9B" w14:textId="505684A4" w:rsidR="007C732C" w:rsidRDefault="00C51CAE" w:rsidP="007C732C">
      <w:pPr>
        <w:rPr>
          <w:rFonts w:ascii="Times New Roman" w:hAnsi="Times New Roman" w:cs="Times New Roman"/>
        </w:rPr>
      </w:pPr>
      <w:r w:rsidRPr="00C51CAE">
        <w:rPr>
          <w:rFonts w:ascii="Times New Roman" w:hAnsi="Times New Roman" w:cs="Times New Roman"/>
        </w:rPr>
        <w:t>Diagnostics</w:t>
      </w:r>
    </w:p>
    <w:p w14:paraId="747BE098" w14:textId="2299FA54" w:rsidR="00C51CAE" w:rsidRDefault="00C51CAE" w:rsidP="00B70BBB">
      <w:pPr>
        <w:ind w:firstLine="567"/>
        <w:jc w:val="both"/>
        <w:rPr>
          <w:rFonts w:ascii="Times New Roman" w:hAnsi="Times New Roman" w:cs="Times New Roman"/>
        </w:rPr>
      </w:pPr>
      <w:r w:rsidRPr="00C51CAE">
        <w:rPr>
          <w:rFonts w:ascii="Times New Roman" w:hAnsi="Times New Roman" w:cs="Times New Roman"/>
        </w:rPr>
        <w:t>Radioisotopes serve as tracers that emit radiation detectable by imaging devices like PET (Positron Emission Tomography) and SPECT (Single Photon Emission Computed Tomography). These tracers are often attached to molecules that target specific organs or biochemical processes, allowing visualization of physiological functions and detection of diseases such as cancer, heart disorders, and neurological conditions. For example, Technetium-99m is widely used for imaging bones, brain, and other organs, providing high-resolution, 3D images safely and non-invasively. Tracers are administered via injection, ingestion, or inhalation and decay quickly to minimize radiation dose to the patient.</w:t>
      </w:r>
    </w:p>
    <w:p w14:paraId="570095D1" w14:textId="77777777" w:rsidR="00BE1248" w:rsidRDefault="00BE1248" w:rsidP="00BE1248">
      <w:pPr>
        <w:jc w:val="both"/>
        <w:rPr>
          <w:rFonts w:ascii="Times New Roman" w:hAnsi="Times New Roman" w:cs="Times New Roman"/>
        </w:rPr>
      </w:pPr>
    </w:p>
    <w:p w14:paraId="161989A2" w14:textId="07D41F5F" w:rsidR="00C51CAE" w:rsidRDefault="00C51CAE" w:rsidP="00C51CAE">
      <w:pPr>
        <w:jc w:val="center"/>
        <w:rPr>
          <w:rFonts w:ascii="Times New Roman" w:hAnsi="Times New Roman" w:cs="Times New Roman"/>
        </w:rPr>
      </w:pPr>
      <w:r>
        <w:rPr>
          <w:rFonts w:ascii="Times New Roman" w:hAnsi="Times New Roman" w:cs="Times New Roman"/>
          <w:noProof/>
        </w:rPr>
        <w:drawing>
          <wp:inline distT="0" distB="0" distL="0" distR="0" wp14:anchorId="61BE7533" wp14:editId="3C68E628">
            <wp:extent cx="4986281" cy="2824346"/>
            <wp:effectExtent l="0" t="0" r="5080" b="0"/>
            <wp:docPr id="35421559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6722" cy="2830260"/>
                    </a:xfrm>
                    <a:prstGeom prst="rect">
                      <a:avLst/>
                    </a:prstGeom>
                    <a:noFill/>
                  </pic:spPr>
                </pic:pic>
              </a:graphicData>
            </a:graphic>
          </wp:inline>
        </w:drawing>
      </w:r>
    </w:p>
    <w:p w14:paraId="01FD90A8" w14:textId="41097622" w:rsidR="00C51CAE" w:rsidRDefault="00C51CAE" w:rsidP="00C51CAE">
      <w:pPr>
        <w:jc w:val="center"/>
        <w:rPr>
          <w:rFonts w:ascii="Times New Roman" w:hAnsi="Times New Roman" w:cs="Times New Roman"/>
        </w:rPr>
      </w:pPr>
      <w:r w:rsidRPr="00C51CAE">
        <w:rPr>
          <w:rFonts w:ascii="Times New Roman" w:hAnsi="Times New Roman" w:cs="Times New Roman"/>
        </w:rPr>
        <w:t>Principle of positron emission tomography (PET) imaging</w:t>
      </w:r>
    </w:p>
    <w:p w14:paraId="2EF171EB" w14:textId="59769B24" w:rsidR="00C51CAE" w:rsidRDefault="00C51CAE" w:rsidP="00C51CA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4F46687" wp14:editId="77DABC9F">
            <wp:extent cx="3733346" cy="3083411"/>
            <wp:effectExtent l="0" t="0" r="635" b="3175"/>
            <wp:docPr id="1494706512"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0315" cy="3089167"/>
                    </a:xfrm>
                    <a:prstGeom prst="rect">
                      <a:avLst/>
                    </a:prstGeom>
                    <a:noFill/>
                  </pic:spPr>
                </pic:pic>
              </a:graphicData>
            </a:graphic>
          </wp:inline>
        </w:drawing>
      </w:r>
    </w:p>
    <w:p w14:paraId="47DEB5F7" w14:textId="397EA2B9" w:rsidR="00C51CAE" w:rsidRDefault="00C51CAE" w:rsidP="00C51CAE">
      <w:pPr>
        <w:jc w:val="center"/>
        <w:rPr>
          <w:rFonts w:ascii="Times New Roman" w:hAnsi="Times New Roman" w:cs="Times New Roman"/>
        </w:rPr>
      </w:pPr>
      <w:r w:rsidRPr="00C51CAE">
        <w:rPr>
          <w:rFonts w:ascii="Times New Roman" w:hAnsi="Times New Roman" w:cs="Times New Roman"/>
        </w:rPr>
        <w:t>SPECT scan</w:t>
      </w:r>
    </w:p>
    <w:p w14:paraId="65C73195" w14:textId="77777777" w:rsidR="00BE1248" w:rsidRDefault="00BE1248" w:rsidP="00BE1248">
      <w:pPr>
        <w:ind w:left="720"/>
        <w:rPr>
          <w:rFonts w:ascii="Times New Roman" w:hAnsi="Times New Roman" w:cs="Times New Roman"/>
        </w:rPr>
      </w:pPr>
    </w:p>
    <w:p w14:paraId="2FF295EC" w14:textId="4987474D" w:rsidR="00BE1248" w:rsidRDefault="00BE1248" w:rsidP="00BE1248">
      <w:pPr>
        <w:rPr>
          <w:rFonts w:ascii="Times New Roman" w:hAnsi="Times New Roman" w:cs="Times New Roman"/>
        </w:rPr>
      </w:pPr>
      <w:r>
        <w:rPr>
          <w:rFonts w:ascii="Times New Roman" w:hAnsi="Times New Roman" w:cs="Times New Roman"/>
        </w:rPr>
        <w:t>Gamma Knife</w:t>
      </w:r>
    </w:p>
    <w:p w14:paraId="6B429B5E" w14:textId="410114D8" w:rsidR="00BE1248" w:rsidRDefault="00BE1248" w:rsidP="00BE1248">
      <w:pPr>
        <w:jc w:val="center"/>
        <w:rPr>
          <w:rFonts w:ascii="Times New Roman" w:hAnsi="Times New Roman" w:cs="Times New Roman"/>
        </w:rPr>
      </w:pPr>
      <w:r>
        <w:rPr>
          <w:rFonts w:ascii="Times New Roman" w:hAnsi="Times New Roman" w:cs="Times New Roman"/>
          <w:noProof/>
        </w:rPr>
        <w:drawing>
          <wp:inline distT="0" distB="0" distL="0" distR="0" wp14:anchorId="7CEDF91E" wp14:editId="2CEBA8AA">
            <wp:extent cx="2710927" cy="2120547"/>
            <wp:effectExtent l="0" t="0" r="0" b="0"/>
            <wp:docPr id="764516669"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6348" cy="2124788"/>
                    </a:xfrm>
                    <a:prstGeom prst="rect">
                      <a:avLst/>
                    </a:prstGeom>
                    <a:noFill/>
                  </pic:spPr>
                </pic:pic>
              </a:graphicData>
            </a:graphic>
          </wp:inline>
        </w:drawing>
      </w:r>
    </w:p>
    <w:p w14:paraId="0DEE55DE" w14:textId="03497BE9" w:rsidR="00BE1248" w:rsidRDefault="00BE1248" w:rsidP="00BE1248">
      <w:pPr>
        <w:jc w:val="center"/>
        <w:rPr>
          <w:rFonts w:ascii="Times New Roman" w:hAnsi="Times New Roman" w:cs="Times New Roman"/>
        </w:rPr>
      </w:pPr>
      <w:r>
        <w:rPr>
          <w:rFonts w:ascii="Times New Roman" w:hAnsi="Times New Roman" w:cs="Times New Roman"/>
        </w:rPr>
        <w:t>System of Gamma Knife</w:t>
      </w:r>
    </w:p>
    <w:p w14:paraId="7305565F" w14:textId="3C5A4980" w:rsidR="00BE1248" w:rsidRDefault="00BE1248" w:rsidP="00BE1248">
      <w:pPr>
        <w:ind w:firstLine="567"/>
        <w:jc w:val="both"/>
        <w:rPr>
          <w:rFonts w:ascii="Times New Roman" w:hAnsi="Times New Roman" w:cs="Times New Roman"/>
        </w:rPr>
      </w:pPr>
      <w:r w:rsidRPr="00BE1248">
        <w:rPr>
          <w:rFonts w:ascii="Times New Roman" w:hAnsi="Times New Roman" w:cs="Times New Roman"/>
        </w:rPr>
        <w:t>The Gamma Knife is a non-invasive radiation therapy device that treats brain tumors and abnormalities by focusing about 200 low-intensity gamma ray beams precisely on a small target. The individual beams minimally affect healthy tissue, but where all beams converge, the combined high radiation dose destroys or shrinks the lesion. The patient's head is immobilized, and imaging guides accurate targeting. This method is painless, avoids surgery, and usually completes in a single session with minimal side effects.</w:t>
      </w:r>
    </w:p>
    <w:p w14:paraId="39DD26F5" w14:textId="77777777" w:rsidR="00BE1248" w:rsidRDefault="00BE1248" w:rsidP="00BE1248">
      <w:pPr>
        <w:ind w:firstLine="567"/>
        <w:jc w:val="both"/>
        <w:rPr>
          <w:rFonts w:ascii="Times New Roman" w:hAnsi="Times New Roman" w:cs="Times New Roman"/>
        </w:rPr>
      </w:pPr>
    </w:p>
    <w:p w14:paraId="02D88A04" w14:textId="11B4AA2E" w:rsidR="00BE1248" w:rsidRDefault="00BE1248" w:rsidP="00BE1248">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9CB9FC5" wp14:editId="657BD089">
            <wp:extent cx="3506993" cy="2448204"/>
            <wp:effectExtent l="0" t="0" r="0" b="0"/>
            <wp:docPr id="104491057"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0489" cy="2457625"/>
                    </a:xfrm>
                    <a:prstGeom prst="rect">
                      <a:avLst/>
                    </a:prstGeom>
                    <a:noFill/>
                  </pic:spPr>
                </pic:pic>
              </a:graphicData>
            </a:graphic>
          </wp:inline>
        </w:drawing>
      </w:r>
    </w:p>
    <w:p w14:paraId="7F6DF097" w14:textId="6EF8971F" w:rsidR="00BE1248" w:rsidRDefault="00BE1248" w:rsidP="00BE1248">
      <w:pPr>
        <w:jc w:val="center"/>
        <w:rPr>
          <w:rFonts w:ascii="Times New Roman" w:hAnsi="Times New Roman" w:cs="Times New Roman"/>
        </w:rPr>
      </w:pPr>
      <w:r>
        <w:rPr>
          <w:rFonts w:ascii="Times New Roman" w:hAnsi="Times New Roman" w:cs="Times New Roman"/>
        </w:rPr>
        <w:t>How r</w:t>
      </w:r>
      <w:r w:rsidRPr="00BE1248">
        <w:rPr>
          <w:rFonts w:ascii="Times New Roman" w:hAnsi="Times New Roman" w:cs="Times New Roman"/>
        </w:rPr>
        <w:t>adiopharmaceuticals</w:t>
      </w:r>
      <w:r>
        <w:rPr>
          <w:rFonts w:ascii="Times New Roman" w:hAnsi="Times New Roman" w:cs="Times New Roman"/>
        </w:rPr>
        <w:t xml:space="preserve"> work</w:t>
      </w:r>
    </w:p>
    <w:p w14:paraId="64BB3D3B" w14:textId="3C82B6BE" w:rsidR="00BE1248" w:rsidRPr="00C51CAE" w:rsidRDefault="00BE1248" w:rsidP="00BE1248">
      <w:pPr>
        <w:ind w:firstLine="567"/>
        <w:jc w:val="both"/>
        <w:rPr>
          <w:rFonts w:ascii="Times New Roman" w:hAnsi="Times New Roman" w:cs="Times New Roman"/>
        </w:rPr>
      </w:pPr>
      <w:r w:rsidRPr="00BE1248">
        <w:rPr>
          <w:rFonts w:ascii="Times New Roman" w:hAnsi="Times New Roman" w:cs="Times New Roman"/>
        </w:rPr>
        <w:t>Radiopharmaceuticals are special medicines that contain radioactive isotopes (radionuclides) combined with molecules that guide them to specific parts of the body. They are given to patients to diagnose diseases by producing images of organs or tissues using emitted radiation, or to treat diseases by delivering targeted radiation that kills diseased cells like tumors.</w:t>
      </w:r>
    </w:p>
    <w:p w14:paraId="2C9D3659" w14:textId="6AB4F72C" w:rsidR="003D7EF7" w:rsidRDefault="007D64C5" w:rsidP="007D64C5">
      <w:pPr>
        <w:pStyle w:val="Heading3"/>
        <w:rPr>
          <w:rFonts w:ascii="Times New Roman" w:hAnsi="Times New Roman" w:cs="Times New Roman"/>
          <w:b/>
          <w:bCs/>
          <w:color w:val="auto"/>
          <w:sz w:val="24"/>
          <w:szCs w:val="24"/>
        </w:rPr>
      </w:pPr>
      <w:r w:rsidRPr="007D64C5">
        <w:rPr>
          <w:rFonts w:ascii="Times New Roman" w:hAnsi="Times New Roman" w:cs="Times New Roman"/>
          <w:b/>
          <w:bCs/>
          <w:color w:val="auto"/>
          <w:sz w:val="24"/>
          <w:szCs w:val="24"/>
        </w:rPr>
        <w:t xml:space="preserve">c. </w:t>
      </w:r>
      <w:r w:rsidR="003D7EF7" w:rsidRPr="007D64C5">
        <w:rPr>
          <w:rFonts w:ascii="Times New Roman" w:hAnsi="Times New Roman" w:cs="Times New Roman"/>
          <w:b/>
          <w:bCs/>
          <w:color w:val="auto"/>
          <w:sz w:val="24"/>
          <w:szCs w:val="24"/>
        </w:rPr>
        <w:t>In agriculture</w:t>
      </w:r>
    </w:p>
    <w:p w14:paraId="072C8568" w14:textId="6994DE7A" w:rsidR="00BE1248" w:rsidRDefault="00BE1248" w:rsidP="00BE1248">
      <w:pPr>
        <w:jc w:val="center"/>
      </w:pPr>
      <w:r>
        <w:rPr>
          <w:noProof/>
        </w:rPr>
        <w:drawing>
          <wp:inline distT="0" distB="0" distL="0" distR="0" wp14:anchorId="30D2F4F7" wp14:editId="0267DC51">
            <wp:extent cx="4679576" cy="2536128"/>
            <wp:effectExtent l="0" t="0" r="6985" b="0"/>
            <wp:docPr id="282204655"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4347" cy="2538714"/>
                    </a:xfrm>
                    <a:prstGeom prst="rect">
                      <a:avLst/>
                    </a:prstGeom>
                    <a:noFill/>
                  </pic:spPr>
                </pic:pic>
              </a:graphicData>
            </a:graphic>
          </wp:inline>
        </w:drawing>
      </w:r>
    </w:p>
    <w:p w14:paraId="1836167E" w14:textId="3A5FDE78" w:rsidR="008961BF" w:rsidRPr="008961BF" w:rsidRDefault="008961BF" w:rsidP="00BE1248">
      <w:pPr>
        <w:jc w:val="center"/>
        <w:rPr>
          <w:rFonts w:ascii="Times New Roman" w:hAnsi="Times New Roman" w:cs="Times New Roman"/>
        </w:rPr>
      </w:pPr>
      <w:r w:rsidRPr="008961BF">
        <w:rPr>
          <w:rFonts w:ascii="Times New Roman" w:hAnsi="Times New Roman" w:cs="Times New Roman"/>
        </w:rPr>
        <w:t>The application of the radioisotopes to the plant</w:t>
      </w:r>
    </w:p>
    <w:p w14:paraId="3A1F588C" w14:textId="704FE48C" w:rsidR="008961BF" w:rsidRDefault="008961BF" w:rsidP="008961BF">
      <w:pPr>
        <w:ind w:firstLine="567"/>
        <w:jc w:val="both"/>
        <w:rPr>
          <w:rFonts w:ascii="Times New Roman" w:hAnsi="Times New Roman" w:cs="Times New Roman"/>
        </w:rPr>
      </w:pPr>
      <w:r w:rsidRPr="008961BF">
        <w:rPr>
          <w:rFonts w:ascii="Times New Roman" w:hAnsi="Times New Roman" w:cs="Times New Roman"/>
        </w:rPr>
        <w:t xml:space="preserve">Radioisotopes, especially gamma rays, are used to induce mutations in seeds or plants to develop new crop varieties with better traits such as higher yield, disease resistance, drought tolerance, and improved nutritional value. This radiation-induced mutation breeding has produced thousands of beneficial crop varieties worldwide, including rice, wheat, barley, cotton, and fruit crops. </w:t>
      </w:r>
    </w:p>
    <w:p w14:paraId="459BD432" w14:textId="661CF452" w:rsidR="008961BF" w:rsidRDefault="008961BF" w:rsidP="008961BF">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EB2FC36" wp14:editId="5B41B273">
            <wp:extent cx="3560781" cy="1999034"/>
            <wp:effectExtent l="0" t="0" r="1905" b="1270"/>
            <wp:docPr id="830376835"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6344" cy="2007771"/>
                    </a:xfrm>
                    <a:prstGeom prst="rect">
                      <a:avLst/>
                    </a:prstGeom>
                    <a:noFill/>
                  </pic:spPr>
                </pic:pic>
              </a:graphicData>
            </a:graphic>
          </wp:inline>
        </w:drawing>
      </w:r>
    </w:p>
    <w:p w14:paraId="56F3B1CD" w14:textId="11D91330" w:rsidR="008961BF" w:rsidRDefault="008961BF" w:rsidP="008961BF">
      <w:pPr>
        <w:ind w:firstLine="567"/>
        <w:jc w:val="both"/>
        <w:rPr>
          <w:rFonts w:ascii="Times New Roman" w:hAnsi="Times New Roman" w:cs="Times New Roman"/>
        </w:rPr>
      </w:pPr>
      <w:r w:rsidRPr="008961BF">
        <w:rPr>
          <w:rFonts w:ascii="Times New Roman" w:hAnsi="Times New Roman" w:cs="Times New Roman"/>
        </w:rPr>
        <w:t>Radioisotope tracers label fertilizers and nutrients to study their uptake and efficiency in plants, enabling optimized fertilizer use to reduce costs and environmental harm. Neutron moisture gauges help measure soil and plant water content, aiding efficient irrigation practices and better water resource management.</w:t>
      </w:r>
    </w:p>
    <w:p w14:paraId="282B2CA2" w14:textId="6A03E7F2" w:rsidR="008961BF" w:rsidRDefault="008961BF" w:rsidP="008961BF">
      <w:pPr>
        <w:ind w:firstLine="567"/>
        <w:jc w:val="center"/>
        <w:rPr>
          <w:rFonts w:ascii="Times New Roman" w:hAnsi="Times New Roman" w:cs="Times New Roman"/>
        </w:rPr>
      </w:pPr>
      <w:r w:rsidRPr="008961BF">
        <w:rPr>
          <w:rFonts w:ascii="Times New Roman" w:hAnsi="Times New Roman" w:cs="Times New Roman"/>
          <w:noProof/>
        </w:rPr>
        <w:drawing>
          <wp:inline distT="0" distB="0" distL="0" distR="0" wp14:anchorId="5D44636B" wp14:editId="1B490496">
            <wp:extent cx="3356386" cy="2216075"/>
            <wp:effectExtent l="0" t="0" r="0" b="0"/>
            <wp:docPr id="371532277" name="Hình ảnh 35" descr="Frontiers | Carbon, nitrogen, and oxygen stable isotopes in modern tooth  enamel: A case study from Gorongosa National Park, central Mozamb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rontiers | Carbon, nitrogen, and oxygen stable isotopes in modern tooth  enamel: A case study from Gorongosa National Park, central Mozambiqu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2135" cy="2219871"/>
                    </a:xfrm>
                    <a:prstGeom prst="rect">
                      <a:avLst/>
                    </a:prstGeom>
                    <a:noFill/>
                    <a:ln>
                      <a:noFill/>
                    </a:ln>
                  </pic:spPr>
                </pic:pic>
              </a:graphicData>
            </a:graphic>
          </wp:inline>
        </w:drawing>
      </w:r>
    </w:p>
    <w:p w14:paraId="4BF7E522" w14:textId="47B2C5F3" w:rsidR="008961BF" w:rsidRDefault="008961BF" w:rsidP="008961BF">
      <w:pPr>
        <w:ind w:firstLine="567"/>
        <w:jc w:val="both"/>
        <w:rPr>
          <w:rFonts w:ascii="Times New Roman" w:hAnsi="Times New Roman" w:cs="Times New Roman"/>
        </w:rPr>
      </w:pPr>
      <w:r w:rsidRPr="008961BF">
        <w:rPr>
          <w:rFonts w:ascii="Times New Roman" w:hAnsi="Times New Roman" w:cs="Times New Roman"/>
        </w:rPr>
        <w:t>Radioisotope tracers like Carbon-14 help understand the digestion and nutritional value of animal feeds by tracking nutrient absorption in livestock. Radiation techniques have also supported developing vaccines for animal diseases, such as successfully combating rinderpest disease in African cattle populations.</w:t>
      </w:r>
    </w:p>
    <w:p w14:paraId="788652CE" w14:textId="77777777" w:rsidR="001D0B92" w:rsidRDefault="001D0B92" w:rsidP="008961BF">
      <w:pPr>
        <w:ind w:firstLine="567"/>
        <w:jc w:val="both"/>
        <w:rPr>
          <w:rFonts w:ascii="Times New Roman" w:hAnsi="Times New Roman" w:cs="Times New Roman"/>
        </w:rPr>
      </w:pPr>
    </w:p>
    <w:p w14:paraId="772435DC" w14:textId="6706CE17" w:rsidR="001D0B92" w:rsidRDefault="001D0B92" w:rsidP="001D0B9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6158209" wp14:editId="065F90F7">
            <wp:extent cx="4980791" cy="2801695"/>
            <wp:effectExtent l="0" t="0" r="0" b="0"/>
            <wp:docPr id="1990722035"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01910" cy="2813574"/>
                    </a:xfrm>
                    <a:prstGeom prst="rect">
                      <a:avLst/>
                    </a:prstGeom>
                    <a:noFill/>
                  </pic:spPr>
                </pic:pic>
              </a:graphicData>
            </a:graphic>
          </wp:inline>
        </w:drawing>
      </w:r>
    </w:p>
    <w:p w14:paraId="1DA503A6" w14:textId="74573BE7" w:rsidR="001D0B92" w:rsidRPr="008961BF" w:rsidRDefault="001D0B92" w:rsidP="008961BF">
      <w:pPr>
        <w:ind w:firstLine="567"/>
        <w:jc w:val="both"/>
        <w:rPr>
          <w:rFonts w:ascii="Times New Roman" w:hAnsi="Times New Roman" w:cs="Times New Roman"/>
        </w:rPr>
      </w:pPr>
      <w:r w:rsidRPr="001D0B92">
        <w:rPr>
          <w:rFonts w:ascii="Times New Roman" w:hAnsi="Times New Roman" w:cs="Times New Roman"/>
        </w:rPr>
        <w:t>Radiation is applied in sterilization programs like the Sterile Insect Technique (SIT), where male insects are sterilized using radiation and released to reduce pest populations, lowering crop damage without harmful chemicals.</w:t>
      </w:r>
    </w:p>
    <w:p w14:paraId="6441C745" w14:textId="10632B2A" w:rsidR="003D7EF7" w:rsidRPr="007D64C5" w:rsidRDefault="007D64C5" w:rsidP="007D64C5">
      <w:pPr>
        <w:pStyle w:val="Heading3"/>
        <w:rPr>
          <w:rFonts w:ascii="Times New Roman" w:hAnsi="Times New Roman" w:cs="Times New Roman"/>
          <w:b/>
          <w:bCs/>
          <w:color w:val="auto"/>
          <w:sz w:val="24"/>
          <w:szCs w:val="24"/>
        </w:rPr>
      </w:pPr>
      <w:r w:rsidRPr="007D64C5">
        <w:rPr>
          <w:rFonts w:ascii="Times New Roman" w:hAnsi="Times New Roman" w:cs="Times New Roman"/>
          <w:b/>
          <w:bCs/>
          <w:color w:val="auto"/>
          <w:sz w:val="24"/>
          <w:szCs w:val="24"/>
        </w:rPr>
        <w:t xml:space="preserve">d. </w:t>
      </w:r>
      <w:r w:rsidR="003D7EF7" w:rsidRPr="007D64C5">
        <w:rPr>
          <w:rFonts w:ascii="Times New Roman" w:hAnsi="Times New Roman" w:cs="Times New Roman"/>
          <w:b/>
          <w:bCs/>
          <w:color w:val="auto"/>
          <w:sz w:val="24"/>
          <w:szCs w:val="24"/>
        </w:rPr>
        <w:t>In space technology</w:t>
      </w:r>
    </w:p>
    <w:p w14:paraId="71656DF8" w14:textId="4C80B3A3" w:rsidR="003D7EF7" w:rsidRPr="001D0B92" w:rsidRDefault="001D0B92" w:rsidP="00B70BBB">
      <w:pPr>
        <w:ind w:firstLine="426"/>
        <w:jc w:val="both"/>
        <w:rPr>
          <w:rFonts w:ascii="Times New Roman" w:hAnsi="Times New Roman" w:cs="Times New Roman"/>
        </w:rPr>
      </w:pPr>
      <w:r w:rsidRPr="001D0B92">
        <w:rPr>
          <w:rFonts w:ascii="Times New Roman" w:hAnsi="Times New Roman" w:cs="Times New Roman"/>
        </w:rPr>
        <w:t>Radioisotopes in space technology are mainly used as long-lasting power sources through Radioisotope Thermoelectric Generators (RTGs). These devices convert heat from the natural decay of radioactive materials (like plutonium-238) into electricity to power spacecraft, especially when solar power is not feasible—such as in deep space or shaded areas. RTGs provide reliable, maintenance-free energy for decades, enabling missions to distant planets, moons, and harsh environments.</w:t>
      </w:r>
    </w:p>
    <w:p w14:paraId="7921046D" w14:textId="44EACEF4" w:rsidR="003D7EF7" w:rsidRDefault="001D0B92" w:rsidP="001D0B92">
      <w:pPr>
        <w:jc w:val="center"/>
        <w:rPr>
          <w:rFonts w:ascii="Times New Roman" w:hAnsi="Times New Roman" w:cs="Times New Roman"/>
          <w:b/>
          <w:bCs/>
        </w:rPr>
      </w:pPr>
      <w:r>
        <w:rPr>
          <w:rFonts w:ascii="Times New Roman" w:hAnsi="Times New Roman" w:cs="Times New Roman"/>
          <w:b/>
          <w:bCs/>
          <w:noProof/>
        </w:rPr>
        <w:drawing>
          <wp:inline distT="0" distB="0" distL="0" distR="0" wp14:anchorId="6BC2D594" wp14:editId="479DA8BF">
            <wp:extent cx="2764715" cy="2532478"/>
            <wp:effectExtent l="0" t="0" r="0" b="1270"/>
            <wp:docPr id="1025986911"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76185" cy="2542985"/>
                    </a:xfrm>
                    <a:prstGeom prst="rect">
                      <a:avLst/>
                    </a:prstGeom>
                    <a:noFill/>
                  </pic:spPr>
                </pic:pic>
              </a:graphicData>
            </a:graphic>
          </wp:inline>
        </w:drawing>
      </w:r>
    </w:p>
    <w:p w14:paraId="4C6633FD" w14:textId="0EF14711" w:rsidR="001D0B92" w:rsidRPr="001D0B92" w:rsidRDefault="001D0B92" w:rsidP="001D0B92">
      <w:pPr>
        <w:jc w:val="center"/>
        <w:rPr>
          <w:rFonts w:ascii="Times New Roman" w:hAnsi="Times New Roman" w:cs="Times New Roman"/>
        </w:rPr>
      </w:pPr>
      <w:r w:rsidRPr="001D0B92">
        <w:rPr>
          <w:rFonts w:ascii="Times New Roman" w:hAnsi="Times New Roman" w:cs="Times New Roman"/>
        </w:rPr>
        <w:t>Nuclear reactors and radioisotopes for space</w:t>
      </w:r>
    </w:p>
    <w:p w14:paraId="4A30C055" w14:textId="77777777" w:rsidR="00953445" w:rsidRDefault="00953445" w:rsidP="00953445">
      <w:pPr>
        <w:pStyle w:val="NormalWeb"/>
      </w:pPr>
      <w:r>
        <w:rPr>
          <w:rStyle w:val="Strong"/>
          <w:rFonts w:eastAsiaTheme="majorEastAsia"/>
        </w:rPr>
        <w:lastRenderedPageBreak/>
        <w:t>REFERENCES</w:t>
      </w:r>
    </w:p>
    <w:p w14:paraId="4B4F68ED" w14:textId="4E278128" w:rsidR="00953445" w:rsidRDefault="00953445" w:rsidP="00953445">
      <w:pPr>
        <w:pStyle w:val="NormalWeb"/>
        <w:numPr>
          <w:ilvl w:val="0"/>
          <w:numId w:val="20"/>
        </w:numPr>
      </w:pPr>
      <w:r>
        <w:t xml:space="preserve">International Atomic Energy Agency (IAEA). </w:t>
      </w:r>
      <w:r>
        <w:rPr>
          <w:rStyle w:val="Emphasis"/>
          <w:rFonts w:eastAsiaTheme="majorEastAsia"/>
        </w:rPr>
        <w:t>Radioisotopes in Industry</w:t>
      </w:r>
      <w:r>
        <w:t xml:space="preserve">. Available at: </w:t>
      </w:r>
      <w:hyperlink r:id="rId31" w:history="1">
        <w:r w:rsidRPr="005B588E">
          <w:rPr>
            <w:rStyle w:val="Hyperlink"/>
          </w:rPr>
          <w:t>https://www.iaea.org/topics/radioisotopes-in-industry</w:t>
        </w:r>
      </w:hyperlink>
    </w:p>
    <w:p w14:paraId="2001EEEF" w14:textId="77777777" w:rsidR="00953445" w:rsidRDefault="00953445" w:rsidP="00953445">
      <w:pPr>
        <w:pStyle w:val="NormalWeb"/>
        <w:ind w:left="720"/>
      </w:pPr>
    </w:p>
    <w:p w14:paraId="40792317" w14:textId="1D254388" w:rsidR="00953445" w:rsidRDefault="00953445" w:rsidP="00953445">
      <w:pPr>
        <w:pStyle w:val="NormalWeb"/>
        <w:numPr>
          <w:ilvl w:val="0"/>
          <w:numId w:val="20"/>
        </w:numPr>
      </w:pPr>
      <w:r>
        <w:t xml:space="preserve">World Nuclear Association. </w:t>
      </w:r>
      <w:r>
        <w:rPr>
          <w:rStyle w:val="Emphasis"/>
          <w:rFonts w:eastAsiaTheme="majorEastAsia"/>
        </w:rPr>
        <w:t>Radioisotopes in Medicine</w:t>
      </w:r>
      <w:r>
        <w:t xml:space="preserve">. Available at: </w:t>
      </w:r>
      <w:hyperlink r:id="rId32" w:history="1">
        <w:r w:rsidRPr="005B588E">
          <w:rPr>
            <w:rStyle w:val="Hyperlink"/>
          </w:rPr>
          <w:t>https://www.world-nuclear.org/information-library/current-and-future-generation/radioisotopes-production.aspx</w:t>
        </w:r>
      </w:hyperlink>
    </w:p>
    <w:p w14:paraId="04F11BEB" w14:textId="77777777" w:rsidR="00953445" w:rsidRDefault="00953445" w:rsidP="00953445">
      <w:pPr>
        <w:pStyle w:val="NormalWeb"/>
        <w:ind w:left="720"/>
      </w:pPr>
    </w:p>
    <w:p w14:paraId="0243FEC7" w14:textId="21649C3B" w:rsidR="00953445" w:rsidRDefault="00953445" w:rsidP="00953445">
      <w:pPr>
        <w:pStyle w:val="NormalWeb"/>
        <w:numPr>
          <w:ilvl w:val="0"/>
          <w:numId w:val="20"/>
        </w:numPr>
      </w:pPr>
      <w:r>
        <w:t xml:space="preserve">U.S. Department of Energy (DOE), Office of Isotope R&amp;D and Production. </w:t>
      </w:r>
      <w:r>
        <w:rPr>
          <w:rStyle w:val="Emphasis"/>
          <w:rFonts w:eastAsiaTheme="majorEastAsia"/>
        </w:rPr>
        <w:t>Applications of Isotopes</w:t>
      </w:r>
      <w:r>
        <w:t xml:space="preserve">. Available at: </w:t>
      </w:r>
      <w:hyperlink r:id="rId33" w:history="1">
        <w:r w:rsidRPr="005B588E">
          <w:rPr>
            <w:rStyle w:val="Hyperlink"/>
          </w:rPr>
          <w:t>https://isotopes.gov</w:t>
        </w:r>
      </w:hyperlink>
    </w:p>
    <w:p w14:paraId="440B4A6F" w14:textId="77777777" w:rsidR="00953445" w:rsidRDefault="00953445" w:rsidP="00953445">
      <w:pPr>
        <w:pStyle w:val="NormalWeb"/>
        <w:ind w:left="720"/>
      </w:pPr>
    </w:p>
    <w:p w14:paraId="0591CE78" w14:textId="2846C0C2" w:rsidR="00953445" w:rsidRDefault="00953445" w:rsidP="00953445">
      <w:pPr>
        <w:pStyle w:val="NormalWeb"/>
        <w:numPr>
          <w:ilvl w:val="0"/>
          <w:numId w:val="20"/>
        </w:numPr>
      </w:pPr>
      <w:r>
        <w:t xml:space="preserve">NASA. </w:t>
      </w:r>
      <w:r>
        <w:rPr>
          <w:rStyle w:val="Emphasis"/>
          <w:rFonts w:eastAsiaTheme="majorEastAsia"/>
        </w:rPr>
        <w:t>Radioisotope Power Systems</w:t>
      </w:r>
      <w:r>
        <w:t xml:space="preserve">. Available at: </w:t>
      </w:r>
      <w:hyperlink r:id="rId34" w:history="1">
        <w:r w:rsidRPr="005B588E">
          <w:rPr>
            <w:rStyle w:val="Hyperlink"/>
          </w:rPr>
          <w:t>https://rps.nasa.gov</w:t>
        </w:r>
      </w:hyperlink>
    </w:p>
    <w:p w14:paraId="0B6C4EFF" w14:textId="77777777" w:rsidR="00953445" w:rsidRDefault="00953445" w:rsidP="00953445">
      <w:pPr>
        <w:pStyle w:val="NormalWeb"/>
        <w:ind w:left="720"/>
      </w:pPr>
    </w:p>
    <w:p w14:paraId="45AA9196" w14:textId="233D7633" w:rsidR="00953445" w:rsidRDefault="00953445" w:rsidP="00953445">
      <w:pPr>
        <w:pStyle w:val="NormalWeb"/>
        <w:numPr>
          <w:ilvl w:val="0"/>
          <w:numId w:val="20"/>
        </w:numPr>
      </w:pPr>
      <w:r>
        <w:t xml:space="preserve">FAO/IAEA Agriculture &amp; Biotechnology Laboratory. </w:t>
      </w:r>
      <w:r>
        <w:rPr>
          <w:rStyle w:val="Emphasis"/>
          <w:rFonts w:eastAsiaTheme="majorEastAsia"/>
        </w:rPr>
        <w:t>Applications of Isotopes in Agriculture</w:t>
      </w:r>
      <w:r>
        <w:t xml:space="preserve">. Available at: </w:t>
      </w:r>
      <w:hyperlink r:id="rId35" w:history="1">
        <w:r w:rsidRPr="005B588E">
          <w:rPr>
            <w:rStyle w:val="Hyperlink"/>
          </w:rPr>
          <w:t>https://www.iaea.org/topics/agriculture</w:t>
        </w:r>
      </w:hyperlink>
    </w:p>
    <w:p w14:paraId="4D3B3603" w14:textId="77777777" w:rsidR="00953445" w:rsidRDefault="00953445" w:rsidP="00953445">
      <w:pPr>
        <w:pStyle w:val="NormalWeb"/>
        <w:ind w:left="720"/>
      </w:pPr>
    </w:p>
    <w:p w14:paraId="3B9FF69C" w14:textId="7B2C44F1" w:rsidR="00953445" w:rsidRDefault="00953445" w:rsidP="00953445">
      <w:pPr>
        <w:pStyle w:val="NormalWeb"/>
        <w:numPr>
          <w:ilvl w:val="0"/>
          <w:numId w:val="20"/>
        </w:numPr>
      </w:pPr>
      <w:r>
        <w:t xml:space="preserve">European Nuclear Society. </w:t>
      </w:r>
      <w:r>
        <w:rPr>
          <w:rStyle w:val="Emphasis"/>
          <w:rFonts w:eastAsiaTheme="majorEastAsia"/>
        </w:rPr>
        <w:t>Radioisotopes in Medicine</w:t>
      </w:r>
      <w:r>
        <w:t xml:space="preserve">. Available at: </w:t>
      </w:r>
      <w:hyperlink r:id="rId36" w:history="1">
        <w:r w:rsidRPr="005B588E">
          <w:rPr>
            <w:rStyle w:val="Hyperlink"/>
          </w:rPr>
          <w:t>https://www.euronuclear.org/info/encyclopedia/r/radioisotopes-in-medicine.htm</w:t>
        </w:r>
      </w:hyperlink>
    </w:p>
    <w:p w14:paraId="0CAF8CBA" w14:textId="77777777" w:rsidR="00953445" w:rsidRDefault="00953445" w:rsidP="00953445">
      <w:pPr>
        <w:pStyle w:val="NormalWeb"/>
        <w:ind w:left="720"/>
      </w:pPr>
    </w:p>
    <w:p w14:paraId="02C48209" w14:textId="6732C25A" w:rsidR="00953445" w:rsidRDefault="00953445" w:rsidP="00953445">
      <w:pPr>
        <w:pStyle w:val="NormalWeb"/>
        <w:numPr>
          <w:ilvl w:val="0"/>
          <w:numId w:val="20"/>
        </w:numPr>
      </w:pPr>
      <w:r>
        <w:t xml:space="preserve">TRIUMF. </w:t>
      </w:r>
      <w:r>
        <w:rPr>
          <w:rStyle w:val="Emphasis"/>
          <w:rFonts w:eastAsiaTheme="majorEastAsia"/>
        </w:rPr>
        <w:t>Cyclotron and Isotope Production</w:t>
      </w:r>
      <w:r>
        <w:t xml:space="preserve">. Available at: </w:t>
      </w:r>
      <w:hyperlink r:id="rId37" w:history="1">
        <w:r w:rsidRPr="005B588E">
          <w:rPr>
            <w:rStyle w:val="Hyperlink"/>
          </w:rPr>
          <w:t>https://www.triumf.ca</w:t>
        </w:r>
      </w:hyperlink>
    </w:p>
    <w:p w14:paraId="63E34646" w14:textId="77777777" w:rsidR="00953445" w:rsidRDefault="00953445" w:rsidP="00953445">
      <w:pPr>
        <w:pStyle w:val="NormalWeb"/>
        <w:ind w:left="720"/>
      </w:pPr>
    </w:p>
    <w:p w14:paraId="47BD520F" w14:textId="127AAE74" w:rsidR="00953445" w:rsidRDefault="00953445" w:rsidP="00953445">
      <w:pPr>
        <w:pStyle w:val="NormalWeb"/>
        <w:numPr>
          <w:ilvl w:val="0"/>
          <w:numId w:val="20"/>
        </w:numPr>
      </w:pPr>
      <w:r>
        <w:t xml:space="preserve">ResearchGate. </w:t>
      </w:r>
      <w:r>
        <w:rPr>
          <w:rStyle w:val="Emphasis"/>
          <w:rFonts w:eastAsiaTheme="majorEastAsia"/>
        </w:rPr>
        <w:t>Various research papers on isotope production and applications</w:t>
      </w:r>
      <w:r>
        <w:t xml:space="preserve">. Available at: </w:t>
      </w:r>
      <w:hyperlink r:id="rId38" w:history="1">
        <w:r w:rsidRPr="005B588E">
          <w:rPr>
            <w:rStyle w:val="Hyperlink"/>
          </w:rPr>
          <w:t>https://www.researchgate.net</w:t>
        </w:r>
      </w:hyperlink>
    </w:p>
    <w:p w14:paraId="51DB7E97" w14:textId="50B65511" w:rsidR="00F62DFB" w:rsidRPr="00953445" w:rsidRDefault="00F62DFB" w:rsidP="00953445">
      <w:pPr>
        <w:pStyle w:val="NormalWeb"/>
        <w:ind w:left="720"/>
      </w:pPr>
    </w:p>
    <w:p w14:paraId="22D1B228" w14:textId="77777777" w:rsidR="00F62DFB" w:rsidRDefault="00F62DFB" w:rsidP="00F62DFB">
      <w:bookmarkStart w:id="0" w:name="_GoBack"/>
      <w:bookmarkEnd w:id="0"/>
    </w:p>
    <w:sectPr w:rsidR="00F62D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Aptos Display">
    <w:altName w:val="Calibri"/>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8pt;height:10.8pt" o:bullet="t">
        <v:imagedata r:id="rId1" o:title="msoEB53"/>
      </v:shape>
    </w:pict>
  </w:numPicBullet>
  <w:abstractNum w:abstractNumId="0" w15:restartNumberingAfterBreak="0">
    <w:nsid w:val="10C05062"/>
    <w:multiLevelType w:val="multilevel"/>
    <w:tmpl w:val="2ABA6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7E6D50"/>
    <w:multiLevelType w:val="hybridMultilevel"/>
    <w:tmpl w:val="3D8813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5715AB"/>
    <w:multiLevelType w:val="multilevel"/>
    <w:tmpl w:val="CA7C96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180B24"/>
    <w:multiLevelType w:val="multilevel"/>
    <w:tmpl w:val="1AA2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B4600A"/>
    <w:multiLevelType w:val="multilevel"/>
    <w:tmpl w:val="4B78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0203F0"/>
    <w:multiLevelType w:val="multilevel"/>
    <w:tmpl w:val="5D2481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6E281A"/>
    <w:multiLevelType w:val="multilevel"/>
    <w:tmpl w:val="6DBE81D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37044AC4"/>
    <w:multiLevelType w:val="multilevel"/>
    <w:tmpl w:val="F55A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095348"/>
    <w:multiLevelType w:val="hybridMultilevel"/>
    <w:tmpl w:val="C2CC82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93852D9"/>
    <w:multiLevelType w:val="hybridMultilevel"/>
    <w:tmpl w:val="66FADD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9A2404"/>
    <w:multiLevelType w:val="multilevel"/>
    <w:tmpl w:val="A7DC35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4FC92AF4"/>
    <w:multiLevelType w:val="hybridMultilevel"/>
    <w:tmpl w:val="26747F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2E6AC8"/>
    <w:multiLevelType w:val="multilevel"/>
    <w:tmpl w:val="B62E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692B45"/>
    <w:multiLevelType w:val="multilevel"/>
    <w:tmpl w:val="7C64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CB55E75"/>
    <w:multiLevelType w:val="multilevel"/>
    <w:tmpl w:val="0E566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D80ABE"/>
    <w:multiLevelType w:val="hybridMultilevel"/>
    <w:tmpl w:val="8D86BA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B15AE7"/>
    <w:multiLevelType w:val="multilevel"/>
    <w:tmpl w:val="4062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F80BFE"/>
    <w:multiLevelType w:val="hybridMultilevel"/>
    <w:tmpl w:val="130C1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527860"/>
    <w:multiLevelType w:val="multilevel"/>
    <w:tmpl w:val="7B54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2C1FE5"/>
    <w:multiLevelType w:val="multilevel"/>
    <w:tmpl w:val="8C30A1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17"/>
  </w:num>
  <w:num w:numId="3">
    <w:abstractNumId w:val="6"/>
  </w:num>
  <w:num w:numId="4">
    <w:abstractNumId w:val="18"/>
  </w:num>
  <w:num w:numId="5">
    <w:abstractNumId w:val="10"/>
  </w:num>
  <w:num w:numId="6">
    <w:abstractNumId w:val="14"/>
  </w:num>
  <w:num w:numId="7">
    <w:abstractNumId w:val="9"/>
  </w:num>
  <w:num w:numId="8">
    <w:abstractNumId w:val="2"/>
  </w:num>
  <w:num w:numId="9">
    <w:abstractNumId w:val="4"/>
  </w:num>
  <w:num w:numId="10">
    <w:abstractNumId w:val="7"/>
  </w:num>
  <w:num w:numId="11">
    <w:abstractNumId w:val="13"/>
  </w:num>
  <w:num w:numId="12">
    <w:abstractNumId w:val="3"/>
  </w:num>
  <w:num w:numId="13">
    <w:abstractNumId w:val="0"/>
  </w:num>
  <w:num w:numId="14">
    <w:abstractNumId w:val="11"/>
  </w:num>
  <w:num w:numId="15">
    <w:abstractNumId w:val="1"/>
  </w:num>
  <w:num w:numId="16">
    <w:abstractNumId w:val="15"/>
  </w:num>
  <w:num w:numId="17">
    <w:abstractNumId w:val="8"/>
  </w:num>
  <w:num w:numId="18">
    <w:abstractNumId w:val="16"/>
  </w:num>
  <w:num w:numId="19">
    <w:abstractNumId w:val="12"/>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DFB"/>
    <w:rsid w:val="00103448"/>
    <w:rsid w:val="001D0B92"/>
    <w:rsid w:val="001D1AD1"/>
    <w:rsid w:val="002E346F"/>
    <w:rsid w:val="003A1AEE"/>
    <w:rsid w:val="003A6695"/>
    <w:rsid w:val="003D7EF7"/>
    <w:rsid w:val="004D07EB"/>
    <w:rsid w:val="00561071"/>
    <w:rsid w:val="00745D40"/>
    <w:rsid w:val="007C732C"/>
    <w:rsid w:val="007D0310"/>
    <w:rsid w:val="007D2BA2"/>
    <w:rsid w:val="007D64C5"/>
    <w:rsid w:val="008961BF"/>
    <w:rsid w:val="008A3F0D"/>
    <w:rsid w:val="008F1D51"/>
    <w:rsid w:val="009174AD"/>
    <w:rsid w:val="009344E1"/>
    <w:rsid w:val="00953445"/>
    <w:rsid w:val="00977071"/>
    <w:rsid w:val="009D294E"/>
    <w:rsid w:val="00B70BBB"/>
    <w:rsid w:val="00BE1248"/>
    <w:rsid w:val="00C51CAE"/>
    <w:rsid w:val="00CD1A00"/>
    <w:rsid w:val="00CE6F77"/>
    <w:rsid w:val="00CF157B"/>
    <w:rsid w:val="00D26F62"/>
    <w:rsid w:val="00DB340A"/>
    <w:rsid w:val="00E6067D"/>
    <w:rsid w:val="00F62DFB"/>
    <w:rsid w:val="00F92DC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CF6B8"/>
  <w15:chartTrackingRefBased/>
  <w15:docId w15:val="{5982D19A-0AA5-4616-8841-F631932B4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2D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62D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62D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2D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2D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2D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2D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2D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2D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2D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62D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62D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62D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2D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2D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2D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2D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2DFB"/>
    <w:rPr>
      <w:rFonts w:eastAsiaTheme="majorEastAsia" w:cstheme="majorBidi"/>
      <w:color w:val="272727" w:themeColor="text1" w:themeTint="D8"/>
    </w:rPr>
  </w:style>
  <w:style w:type="paragraph" w:styleId="Title">
    <w:name w:val="Title"/>
    <w:basedOn w:val="Normal"/>
    <w:next w:val="Normal"/>
    <w:link w:val="TitleChar"/>
    <w:uiPriority w:val="10"/>
    <w:qFormat/>
    <w:rsid w:val="00F62D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2D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2D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2D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2DFB"/>
    <w:pPr>
      <w:spacing w:before="160"/>
      <w:jc w:val="center"/>
    </w:pPr>
    <w:rPr>
      <w:i/>
      <w:iCs/>
      <w:color w:val="404040" w:themeColor="text1" w:themeTint="BF"/>
    </w:rPr>
  </w:style>
  <w:style w:type="character" w:customStyle="1" w:styleId="QuoteChar">
    <w:name w:val="Quote Char"/>
    <w:basedOn w:val="DefaultParagraphFont"/>
    <w:link w:val="Quote"/>
    <w:uiPriority w:val="29"/>
    <w:rsid w:val="00F62DFB"/>
    <w:rPr>
      <w:i/>
      <w:iCs/>
      <w:color w:val="404040" w:themeColor="text1" w:themeTint="BF"/>
    </w:rPr>
  </w:style>
  <w:style w:type="paragraph" w:styleId="ListParagraph">
    <w:name w:val="List Paragraph"/>
    <w:basedOn w:val="Normal"/>
    <w:uiPriority w:val="34"/>
    <w:qFormat/>
    <w:rsid w:val="00F62DFB"/>
    <w:pPr>
      <w:ind w:left="720"/>
      <w:contextualSpacing/>
    </w:pPr>
  </w:style>
  <w:style w:type="character" w:styleId="IntenseEmphasis">
    <w:name w:val="Intense Emphasis"/>
    <w:basedOn w:val="DefaultParagraphFont"/>
    <w:uiPriority w:val="21"/>
    <w:qFormat/>
    <w:rsid w:val="00F62DFB"/>
    <w:rPr>
      <w:i/>
      <w:iCs/>
      <w:color w:val="0F4761" w:themeColor="accent1" w:themeShade="BF"/>
    </w:rPr>
  </w:style>
  <w:style w:type="paragraph" w:styleId="IntenseQuote">
    <w:name w:val="Intense Quote"/>
    <w:basedOn w:val="Normal"/>
    <w:next w:val="Normal"/>
    <w:link w:val="IntenseQuoteChar"/>
    <w:uiPriority w:val="30"/>
    <w:qFormat/>
    <w:rsid w:val="00F62D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2DFB"/>
    <w:rPr>
      <w:i/>
      <w:iCs/>
      <w:color w:val="0F4761" w:themeColor="accent1" w:themeShade="BF"/>
    </w:rPr>
  </w:style>
  <w:style w:type="character" w:styleId="IntenseReference">
    <w:name w:val="Intense Reference"/>
    <w:basedOn w:val="DefaultParagraphFont"/>
    <w:uiPriority w:val="32"/>
    <w:qFormat/>
    <w:rsid w:val="00F62DFB"/>
    <w:rPr>
      <w:b/>
      <w:bCs/>
      <w:smallCaps/>
      <w:color w:val="0F4761" w:themeColor="accent1" w:themeShade="BF"/>
      <w:spacing w:val="5"/>
    </w:rPr>
  </w:style>
  <w:style w:type="character" w:styleId="Hyperlink">
    <w:name w:val="Hyperlink"/>
    <w:basedOn w:val="DefaultParagraphFont"/>
    <w:uiPriority w:val="99"/>
    <w:unhideWhenUsed/>
    <w:rsid w:val="00CE6F77"/>
    <w:rPr>
      <w:color w:val="467886" w:themeColor="hyperlink"/>
      <w:u w:val="single"/>
    </w:rPr>
  </w:style>
  <w:style w:type="character" w:styleId="UnresolvedMention">
    <w:name w:val="Unresolved Mention"/>
    <w:basedOn w:val="DefaultParagraphFont"/>
    <w:uiPriority w:val="99"/>
    <w:semiHidden/>
    <w:unhideWhenUsed/>
    <w:rsid w:val="00CE6F77"/>
    <w:rPr>
      <w:color w:val="605E5C"/>
      <w:shd w:val="clear" w:color="auto" w:fill="E1DFDD"/>
    </w:rPr>
  </w:style>
  <w:style w:type="table" w:styleId="TableGrid">
    <w:name w:val="Table Grid"/>
    <w:basedOn w:val="TableNormal"/>
    <w:uiPriority w:val="39"/>
    <w:rsid w:val="00561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53445"/>
    <w:pPr>
      <w:spacing w:before="100" w:beforeAutospacing="1" w:after="100" w:afterAutospacing="1" w:line="240" w:lineRule="auto"/>
    </w:pPr>
    <w:rPr>
      <w:rFonts w:ascii="Times New Roman" w:eastAsia="Times New Roman" w:hAnsi="Times New Roman" w:cs="Times New Roman"/>
      <w:kern w:val="0"/>
      <w:lang w:eastAsia="en-US"/>
      <w14:ligatures w14:val="none"/>
    </w:rPr>
  </w:style>
  <w:style w:type="character" w:styleId="Strong">
    <w:name w:val="Strong"/>
    <w:basedOn w:val="DefaultParagraphFont"/>
    <w:uiPriority w:val="22"/>
    <w:qFormat/>
    <w:rsid w:val="00953445"/>
    <w:rPr>
      <w:b/>
      <w:bCs/>
    </w:rPr>
  </w:style>
  <w:style w:type="character" w:styleId="Emphasis">
    <w:name w:val="Emphasis"/>
    <w:basedOn w:val="DefaultParagraphFont"/>
    <w:uiPriority w:val="20"/>
    <w:qFormat/>
    <w:rsid w:val="009534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4590">
      <w:bodyDiv w:val="1"/>
      <w:marLeft w:val="0"/>
      <w:marRight w:val="0"/>
      <w:marTop w:val="0"/>
      <w:marBottom w:val="0"/>
      <w:divBdr>
        <w:top w:val="none" w:sz="0" w:space="0" w:color="auto"/>
        <w:left w:val="none" w:sz="0" w:space="0" w:color="auto"/>
        <w:bottom w:val="none" w:sz="0" w:space="0" w:color="auto"/>
        <w:right w:val="none" w:sz="0" w:space="0" w:color="auto"/>
      </w:divBdr>
    </w:div>
    <w:div w:id="215943318">
      <w:bodyDiv w:val="1"/>
      <w:marLeft w:val="0"/>
      <w:marRight w:val="0"/>
      <w:marTop w:val="0"/>
      <w:marBottom w:val="0"/>
      <w:divBdr>
        <w:top w:val="none" w:sz="0" w:space="0" w:color="auto"/>
        <w:left w:val="none" w:sz="0" w:space="0" w:color="auto"/>
        <w:bottom w:val="none" w:sz="0" w:space="0" w:color="auto"/>
        <w:right w:val="none" w:sz="0" w:space="0" w:color="auto"/>
      </w:divBdr>
    </w:div>
    <w:div w:id="245961727">
      <w:bodyDiv w:val="1"/>
      <w:marLeft w:val="0"/>
      <w:marRight w:val="0"/>
      <w:marTop w:val="0"/>
      <w:marBottom w:val="0"/>
      <w:divBdr>
        <w:top w:val="none" w:sz="0" w:space="0" w:color="auto"/>
        <w:left w:val="none" w:sz="0" w:space="0" w:color="auto"/>
        <w:bottom w:val="none" w:sz="0" w:space="0" w:color="auto"/>
        <w:right w:val="none" w:sz="0" w:space="0" w:color="auto"/>
      </w:divBdr>
    </w:div>
    <w:div w:id="260916761">
      <w:bodyDiv w:val="1"/>
      <w:marLeft w:val="0"/>
      <w:marRight w:val="0"/>
      <w:marTop w:val="0"/>
      <w:marBottom w:val="0"/>
      <w:divBdr>
        <w:top w:val="none" w:sz="0" w:space="0" w:color="auto"/>
        <w:left w:val="none" w:sz="0" w:space="0" w:color="auto"/>
        <w:bottom w:val="none" w:sz="0" w:space="0" w:color="auto"/>
        <w:right w:val="none" w:sz="0" w:space="0" w:color="auto"/>
      </w:divBdr>
    </w:div>
    <w:div w:id="573511152">
      <w:bodyDiv w:val="1"/>
      <w:marLeft w:val="0"/>
      <w:marRight w:val="0"/>
      <w:marTop w:val="0"/>
      <w:marBottom w:val="0"/>
      <w:divBdr>
        <w:top w:val="none" w:sz="0" w:space="0" w:color="auto"/>
        <w:left w:val="none" w:sz="0" w:space="0" w:color="auto"/>
        <w:bottom w:val="none" w:sz="0" w:space="0" w:color="auto"/>
        <w:right w:val="none" w:sz="0" w:space="0" w:color="auto"/>
      </w:divBdr>
      <w:divsChild>
        <w:div w:id="304361239">
          <w:marLeft w:val="0"/>
          <w:marRight w:val="0"/>
          <w:marTop w:val="0"/>
          <w:marBottom w:val="0"/>
          <w:divBdr>
            <w:top w:val="single" w:sz="2" w:space="0" w:color="auto"/>
            <w:left w:val="single" w:sz="2" w:space="0" w:color="auto"/>
            <w:bottom w:val="single" w:sz="2" w:space="0" w:color="auto"/>
            <w:right w:val="single" w:sz="2" w:space="0" w:color="auto"/>
          </w:divBdr>
          <w:divsChild>
            <w:div w:id="960109834">
              <w:marLeft w:val="0"/>
              <w:marRight w:val="0"/>
              <w:marTop w:val="0"/>
              <w:marBottom w:val="0"/>
              <w:divBdr>
                <w:top w:val="single" w:sz="2" w:space="0" w:color="E5E7EB"/>
                <w:left w:val="single" w:sz="2" w:space="0" w:color="E5E7EB"/>
                <w:bottom w:val="single" w:sz="2" w:space="0" w:color="E5E7EB"/>
                <w:right w:val="single" w:sz="2" w:space="0" w:color="E5E7EB"/>
              </w:divBdr>
              <w:divsChild>
                <w:div w:id="1452702837">
                  <w:marLeft w:val="0"/>
                  <w:marRight w:val="0"/>
                  <w:marTop w:val="0"/>
                  <w:marBottom w:val="0"/>
                  <w:divBdr>
                    <w:top w:val="single" w:sz="2" w:space="0" w:color="E5E7EB"/>
                    <w:left w:val="single" w:sz="2" w:space="0" w:color="E5E7EB"/>
                    <w:bottom w:val="single" w:sz="2" w:space="0" w:color="E5E7EB"/>
                    <w:right w:val="single" w:sz="2" w:space="0" w:color="E5E7EB"/>
                  </w:divBdr>
                  <w:divsChild>
                    <w:div w:id="2119445186">
                      <w:marLeft w:val="0"/>
                      <w:marRight w:val="0"/>
                      <w:marTop w:val="0"/>
                      <w:marBottom w:val="0"/>
                      <w:divBdr>
                        <w:top w:val="single" w:sz="2" w:space="0" w:color="E5E7EB"/>
                        <w:left w:val="single" w:sz="2" w:space="0" w:color="E5E7EB"/>
                        <w:bottom w:val="single" w:sz="2" w:space="0" w:color="E5E7EB"/>
                        <w:right w:val="single" w:sz="2" w:space="0" w:color="E5E7EB"/>
                      </w:divBdr>
                      <w:divsChild>
                        <w:div w:id="1779987684">
                          <w:marLeft w:val="0"/>
                          <w:marRight w:val="0"/>
                          <w:marTop w:val="0"/>
                          <w:marBottom w:val="0"/>
                          <w:divBdr>
                            <w:top w:val="single" w:sz="2" w:space="0" w:color="E5E7EB"/>
                            <w:left w:val="single" w:sz="2" w:space="0" w:color="E5E7EB"/>
                            <w:bottom w:val="single" w:sz="2" w:space="0" w:color="E5E7EB"/>
                            <w:right w:val="single" w:sz="2" w:space="0" w:color="E5E7EB"/>
                          </w:divBdr>
                          <w:divsChild>
                            <w:div w:id="1668708109">
                              <w:marLeft w:val="0"/>
                              <w:marRight w:val="0"/>
                              <w:marTop w:val="0"/>
                              <w:marBottom w:val="0"/>
                              <w:divBdr>
                                <w:top w:val="single" w:sz="2" w:space="0" w:color="E5E7EB"/>
                                <w:left w:val="single" w:sz="2" w:space="0" w:color="E5E7EB"/>
                                <w:bottom w:val="single" w:sz="2" w:space="0" w:color="E5E7EB"/>
                                <w:right w:val="single" w:sz="2" w:space="0" w:color="E5E7EB"/>
                              </w:divBdr>
                              <w:divsChild>
                                <w:div w:id="1248618502">
                                  <w:marLeft w:val="0"/>
                                  <w:marRight w:val="0"/>
                                  <w:marTop w:val="0"/>
                                  <w:marBottom w:val="0"/>
                                  <w:divBdr>
                                    <w:top w:val="single" w:sz="2" w:space="0" w:color="E5E7EB"/>
                                    <w:left w:val="single" w:sz="2" w:space="0" w:color="E5E7EB"/>
                                    <w:bottom w:val="single" w:sz="2" w:space="0" w:color="E5E7EB"/>
                                    <w:right w:val="single" w:sz="2" w:space="0" w:color="E5E7EB"/>
                                  </w:divBdr>
                                  <w:divsChild>
                                    <w:div w:id="19581736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45954042">
          <w:marLeft w:val="0"/>
          <w:marRight w:val="0"/>
          <w:marTop w:val="0"/>
          <w:marBottom w:val="0"/>
          <w:divBdr>
            <w:top w:val="single" w:sz="2" w:space="0" w:color="E5E7EB"/>
            <w:left w:val="single" w:sz="2" w:space="0" w:color="E5E7EB"/>
            <w:bottom w:val="single" w:sz="2" w:space="0" w:color="E5E7EB"/>
            <w:right w:val="single" w:sz="2" w:space="0" w:color="E5E7EB"/>
          </w:divBdr>
          <w:divsChild>
            <w:div w:id="2060544838">
              <w:marLeft w:val="0"/>
              <w:marRight w:val="0"/>
              <w:marTop w:val="0"/>
              <w:marBottom w:val="0"/>
              <w:divBdr>
                <w:top w:val="single" w:sz="2" w:space="0" w:color="auto"/>
                <w:left w:val="single" w:sz="2" w:space="0" w:color="auto"/>
                <w:bottom w:val="single" w:sz="2" w:space="0" w:color="auto"/>
                <w:right w:val="single" w:sz="2" w:space="0" w:color="auto"/>
              </w:divBdr>
              <w:divsChild>
                <w:div w:id="1491948620">
                  <w:marLeft w:val="0"/>
                  <w:marRight w:val="0"/>
                  <w:marTop w:val="0"/>
                  <w:marBottom w:val="0"/>
                  <w:divBdr>
                    <w:top w:val="single" w:sz="2" w:space="0" w:color="auto"/>
                    <w:left w:val="single" w:sz="2" w:space="0" w:color="auto"/>
                    <w:bottom w:val="single" w:sz="2" w:space="0" w:color="auto"/>
                    <w:right w:val="single" w:sz="2" w:space="0" w:color="auto"/>
                  </w:divBdr>
                  <w:divsChild>
                    <w:div w:id="1456557977">
                      <w:marLeft w:val="0"/>
                      <w:marRight w:val="0"/>
                      <w:marTop w:val="0"/>
                      <w:marBottom w:val="0"/>
                      <w:divBdr>
                        <w:top w:val="single" w:sz="2" w:space="0" w:color="auto"/>
                        <w:left w:val="single" w:sz="2" w:space="0" w:color="auto"/>
                        <w:bottom w:val="single" w:sz="2" w:space="0" w:color="auto"/>
                        <w:right w:val="single" w:sz="2" w:space="0" w:color="auto"/>
                      </w:divBdr>
                      <w:divsChild>
                        <w:div w:id="1133207060">
                          <w:marLeft w:val="0"/>
                          <w:marRight w:val="0"/>
                          <w:marTop w:val="0"/>
                          <w:marBottom w:val="120"/>
                          <w:divBdr>
                            <w:top w:val="single" w:sz="2" w:space="0" w:color="E5E7EB"/>
                            <w:left w:val="single" w:sz="2" w:space="0" w:color="E5E7EB"/>
                            <w:bottom w:val="single" w:sz="2" w:space="0" w:color="E5E7EB"/>
                            <w:right w:val="single" w:sz="2" w:space="0" w:color="E5E7EB"/>
                          </w:divBdr>
                          <w:divsChild>
                            <w:div w:id="1766459534">
                              <w:marLeft w:val="0"/>
                              <w:marRight w:val="0"/>
                              <w:marTop w:val="0"/>
                              <w:marBottom w:val="0"/>
                              <w:divBdr>
                                <w:top w:val="single" w:sz="2" w:space="0" w:color="E5E7EB"/>
                                <w:left w:val="single" w:sz="2" w:space="0" w:color="E5E7EB"/>
                                <w:bottom w:val="single" w:sz="2" w:space="0" w:color="E5E7EB"/>
                                <w:right w:val="single" w:sz="2" w:space="0" w:color="E5E7EB"/>
                              </w:divBdr>
                              <w:divsChild>
                                <w:div w:id="702051582">
                                  <w:marLeft w:val="0"/>
                                  <w:marRight w:val="0"/>
                                  <w:marTop w:val="0"/>
                                  <w:marBottom w:val="0"/>
                                  <w:divBdr>
                                    <w:top w:val="single" w:sz="2" w:space="0" w:color="E5E7EB"/>
                                    <w:left w:val="single" w:sz="2" w:space="0" w:color="E5E7EB"/>
                                    <w:bottom w:val="single" w:sz="2" w:space="0" w:color="E5E7EB"/>
                                    <w:right w:val="single" w:sz="2" w:space="0" w:color="E5E7EB"/>
                                  </w:divBdr>
                                  <w:divsChild>
                                    <w:div w:id="717360493">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307640">
                      <w:marLeft w:val="0"/>
                      <w:marRight w:val="0"/>
                      <w:marTop w:val="0"/>
                      <w:marBottom w:val="0"/>
                      <w:divBdr>
                        <w:top w:val="single" w:sz="6" w:space="0" w:color="auto"/>
                        <w:left w:val="single" w:sz="2" w:space="0" w:color="auto"/>
                        <w:bottom w:val="single" w:sz="2" w:space="0" w:color="auto"/>
                        <w:right w:val="single" w:sz="2" w:space="0" w:color="auto"/>
                      </w:divBdr>
                      <w:divsChild>
                        <w:div w:id="963198622">
                          <w:marLeft w:val="0"/>
                          <w:marRight w:val="0"/>
                          <w:marTop w:val="0"/>
                          <w:marBottom w:val="0"/>
                          <w:divBdr>
                            <w:top w:val="single" w:sz="2" w:space="6" w:color="E5E7EB"/>
                            <w:left w:val="single" w:sz="2" w:space="0" w:color="E5E7EB"/>
                            <w:bottom w:val="single" w:sz="2" w:space="6" w:color="E5E7EB"/>
                            <w:right w:val="single" w:sz="2" w:space="0" w:color="E5E7EB"/>
                          </w:divBdr>
                          <w:divsChild>
                            <w:div w:id="139122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796278">
                          <w:marLeft w:val="0"/>
                          <w:marRight w:val="0"/>
                          <w:marTop w:val="0"/>
                          <w:marBottom w:val="0"/>
                          <w:divBdr>
                            <w:top w:val="single" w:sz="6" w:space="6" w:color="auto"/>
                            <w:left w:val="single" w:sz="2" w:space="0" w:color="auto"/>
                            <w:bottom w:val="single" w:sz="2" w:space="6" w:color="auto"/>
                            <w:right w:val="single" w:sz="2" w:space="0" w:color="auto"/>
                          </w:divBdr>
                          <w:divsChild>
                            <w:div w:id="12372770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0675801">
                          <w:marLeft w:val="0"/>
                          <w:marRight w:val="0"/>
                          <w:marTop w:val="0"/>
                          <w:marBottom w:val="0"/>
                          <w:divBdr>
                            <w:top w:val="single" w:sz="6" w:space="6" w:color="auto"/>
                            <w:left w:val="single" w:sz="2" w:space="0" w:color="auto"/>
                            <w:bottom w:val="single" w:sz="2" w:space="6" w:color="auto"/>
                            <w:right w:val="single" w:sz="2" w:space="0" w:color="auto"/>
                          </w:divBdr>
                          <w:divsChild>
                            <w:div w:id="135734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0358495">
                          <w:marLeft w:val="0"/>
                          <w:marRight w:val="0"/>
                          <w:marTop w:val="0"/>
                          <w:marBottom w:val="0"/>
                          <w:divBdr>
                            <w:top w:val="single" w:sz="6" w:space="6" w:color="auto"/>
                            <w:left w:val="single" w:sz="2" w:space="0" w:color="auto"/>
                            <w:bottom w:val="single" w:sz="2" w:space="6" w:color="auto"/>
                            <w:right w:val="single" w:sz="2" w:space="0" w:color="auto"/>
                          </w:divBdr>
                          <w:divsChild>
                            <w:div w:id="9249167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6565295">
                          <w:marLeft w:val="0"/>
                          <w:marRight w:val="0"/>
                          <w:marTop w:val="0"/>
                          <w:marBottom w:val="0"/>
                          <w:divBdr>
                            <w:top w:val="single" w:sz="6" w:space="6" w:color="auto"/>
                            <w:left w:val="single" w:sz="2" w:space="0" w:color="auto"/>
                            <w:bottom w:val="single" w:sz="2" w:space="6" w:color="auto"/>
                            <w:right w:val="single" w:sz="2" w:space="0" w:color="auto"/>
                          </w:divBdr>
                          <w:divsChild>
                            <w:div w:id="911694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579220423">
      <w:bodyDiv w:val="1"/>
      <w:marLeft w:val="0"/>
      <w:marRight w:val="0"/>
      <w:marTop w:val="0"/>
      <w:marBottom w:val="0"/>
      <w:divBdr>
        <w:top w:val="none" w:sz="0" w:space="0" w:color="auto"/>
        <w:left w:val="none" w:sz="0" w:space="0" w:color="auto"/>
        <w:bottom w:val="none" w:sz="0" w:space="0" w:color="auto"/>
        <w:right w:val="none" w:sz="0" w:space="0" w:color="auto"/>
      </w:divBdr>
    </w:div>
    <w:div w:id="582446804">
      <w:bodyDiv w:val="1"/>
      <w:marLeft w:val="0"/>
      <w:marRight w:val="0"/>
      <w:marTop w:val="0"/>
      <w:marBottom w:val="0"/>
      <w:divBdr>
        <w:top w:val="none" w:sz="0" w:space="0" w:color="auto"/>
        <w:left w:val="none" w:sz="0" w:space="0" w:color="auto"/>
        <w:bottom w:val="none" w:sz="0" w:space="0" w:color="auto"/>
        <w:right w:val="none" w:sz="0" w:space="0" w:color="auto"/>
      </w:divBdr>
    </w:div>
    <w:div w:id="671956258">
      <w:bodyDiv w:val="1"/>
      <w:marLeft w:val="0"/>
      <w:marRight w:val="0"/>
      <w:marTop w:val="0"/>
      <w:marBottom w:val="0"/>
      <w:divBdr>
        <w:top w:val="none" w:sz="0" w:space="0" w:color="auto"/>
        <w:left w:val="none" w:sz="0" w:space="0" w:color="auto"/>
        <w:bottom w:val="none" w:sz="0" w:space="0" w:color="auto"/>
        <w:right w:val="none" w:sz="0" w:space="0" w:color="auto"/>
      </w:divBdr>
    </w:div>
    <w:div w:id="674117660">
      <w:bodyDiv w:val="1"/>
      <w:marLeft w:val="0"/>
      <w:marRight w:val="0"/>
      <w:marTop w:val="0"/>
      <w:marBottom w:val="0"/>
      <w:divBdr>
        <w:top w:val="none" w:sz="0" w:space="0" w:color="auto"/>
        <w:left w:val="none" w:sz="0" w:space="0" w:color="auto"/>
        <w:bottom w:val="none" w:sz="0" w:space="0" w:color="auto"/>
        <w:right w:val="none" w:sz="0" w:space="0" w:color="auto"/>
      </w:divBdr>
    </w:div>
    <w:div w:id="727605894">
      <w:bodyDiv w:val="1"/>
      <w:marLeft w:val="0"/>
      <w:marRight w:val="0"/>
      <w:marTop w:val="0"/>
      <w:marBottom w:val="0"/>
      <w:divBdr>
        <w:top w:val="none" w:sz="0" w:space="0" w:color="auto"/>
        <w:left w:val="none" w:sz="0" w:space="0" w:color="auto"/>
        <w:bottom w:val="none" w:sz="0" w:space="0" w:color="auto"/>
        <w:right w:val="none" w:sz="0" w:space="0" w:color="auto"/>
      </w:divBdr>
    </w:div>
    <w:div w:id="727845558">
      <w:bodyDiv w:val="1"/>
      <w:marLeft w:val="0"/>
      <w:marRight w:val="0"/>
      <w:marTop w:val="0"/>
      <w:marBottom w:val="0"/>
      <w:divBdr>
        <w:top w:val="none" w:sz="0" w:space="0" w:color="auto"/>
        <w:left w:val="none" w:sz="0" w:space="0" w:color="auto"/>
        <w:bottom w:val="none" w:sz="0" w:space="0" w:color="auto"/>
        <w:right w:val="none" w:sz="0" w:space="0" w:color="auto"/>
      </w:divBdr>
    </w:div>
    <w:div w:id="825167804">
      <w:bodyDiv w:val="1"/>
      <w:marLeft w:val="0"/>
      <w:marRight w:val="0"/>
      <w:marTop w:val="0"/>
      <w:marBottom w:val="0"/>
      <w:divBdr>
        <w:top w:val="none" w:sz="0" w:space="0" w:color="auto"/>
        <w:left w:val="none" w:sz="0" w:space="0" w:color="auto"/>
        <w:bottom w:val="none" w:sz="0" w:space="0" w:color="auto"/>
        <w:right w:val="none" w:sz="0" w:space="0" w:color="auto"/>
      </w:divBdr>
    </w:div>
    <w:div w:id="847062335">
      <w:bodyDiv w:val="1"/>
      <w:marLeft w:val="0"/>
      <w:marRight w:val="0"/>
      <w:marTop w:val="0"/>
      <w:marBottom w:val="0"/>
      <w:divBdr>
        <w:top w:val="none" w:sz="0" w:space="0" w:color="auto"/>
        <w:left w:val="none" w:sz="0" w:space="0" w:color="auto"/>
        <w:bottom w:val="none" w:sz="0" w:space="0" w:color="auto"/>
        <w:right w:val="none" w:sz="0" w:space="0" w:color="auto"/>
      </w:divBdr>
    </w:div>
    <w:div w:id="1156384746">
      <w:bodyDiv w:val="1"/>
      <w:marLeft w:val="0"/>
      <w:marRight w:val="0"/>
      <w:marTop w:val="0"/>
      <w:marBottom w:val="0"/>
      <w:divBdr>
        <w:top w:val="none" w:sz="0" w:space="0" w:color="auto"/>
        <w:left w:val="none" w:sz="0" w:space="0" w:color="auto"/>
        <w:bottom w:val="none" w:sz="0" w:space="0" w:color="auto"/>
        <w:right w:val="none" w:sz="0" w:space="0" w:color="auto"/>
      </w:divBdr>
    </w:div>
    <w:div w:id="1369798198">
      <w:bodyDiv w:val="1"/>
      <w:marLeft w:val="0"/>
      <w:marRight w:val="0"/>
      <w:marTop w:val="0"/>
      <w:marBottom w:val="0"/>
      <w:divBdr>
        <w:top w:val="none" w:sz="0" w:space="0" w:color="auto"/>
        <w:left w:val="none" w:sz="0" w:space="0" w:color="auto"/>
        <w:bottom w:val="none" w:sz="0" w:space="0" w:color="auto"/>
        <w:right w:val="none" w:sz="0" w:space="0" w:color="auto"/>
      </w:divBdr>
    </w:div>
    <w:div w:id="1515726511">
      <w:bodyDiv w:val="1"/>
      <w:marLeft w:val="0"/>
      <w:marRight w:val="0"/>
      <w:marTop w:val="0"/>
      <w:marBottom w:val="0"/>
      <w:divBdr>
        <w:top w:val="none" w:sz="0" w:space="0" w:color="auto"/>
        <w:left w:val="none" w:sz="0" w:space="0" w:color="auto"/>
        <w:bottom w:val="none" w:sz="0" w:space="0" w:color="auto"/>
        <w:right w:val="none" w:sz="0" w:space="0" w:color="auto"/>
      </w:divBdr>
    </w:div>
    <w:div w:id="1720934603">
      <w:bodyDiv w:val="1"/>
      <w:marLeft w:val="0"/>
      <w:marRight w:val="0"/>
      <w:marTop w:val="0"/>
      <w:marBottom w:val="0"/>
      <w:divBdr>
        <w:top w:val="none" w:sz="0" w:space="0" w:color="auto"/>
        <w:left w:val="none" w:sz="0" w:space="0" w:color="auto"/>
        <w:bottom w:val="none" w:sz="0" w:space="0" w:color="auto"/>
        <w:right w:val="none" w:sz="0" w:space="0" w:color="auto"/>
      </w:divBdr>
    </w:div>
    <w:div w:id="1739092020">
      <w:bodyDiv w:val="1"/>
      <w:marLeft w:val="0"/>
      <w:marRight w:val="0"/>
      <w:marTop w:val="0"/>
      <w:marBottom w:val="0"/>
      <w:divBdr>
        <w:top w:val="none" w:sz="0" w:space="0" w:color="auto"/>
        <w:left w:val="none" w:sz="0" w:space="0" w:color="auto"/>
        <w:bottom w:val="none" w:sz="0" w:space="0" w:color="auto"/>
        <w:right w:val="none" w:sz="0" w:space="0" w:color="auto"/>
      </w:divBdr>
    </w:div>
    <w:div w:id="1748720378">
      <w:bodyDiv w:val="1"/>
      <w:marLeft w:val="0"/>
      <w:marRight w:val="0"/>
      <w:marTop w:val="0"/>
      <w:marBottom w:val="0"/>
      <w:divBdr>
        <w:top w:val="none" w:sz="0" w:space="0" w:color="auto"/>
        <w:left w:val="none" w:sz="0" w:space="0" w:color="auto"/>
        <w:bottom w:val="none" w:sz="0" w:space="0" w:color="auto"/>
        <w:right w:val="none" w:sz="0" w:space="0" w:color="auto"/>
      </w:divBdr>
    </w:div>
    <w:div w:id="1884049765">
      <w:bodyDiv w:val="1"/>
      <w:marLeft w:val="0"/>
      <w:marRight w:val="0"/>
      <w:marTop w:val="0"/>
      <w:marBottom w:val="0"/>
      <w:divBdr>
        <w:top w:val="none" w:sz="0" w:space="0" w:color="auto"/>
        <w:left w:val="none" w:sz="0" w:space="0" w:color="auto"/>
        <w:bottom w:val="none" w:sz="0" w:space="0" w:color="auto"/>
        <w:right w:val="none" w:sz="0" w:space="0" w:color="auto"/>
      </w:divBdr>
    </w:div>
    <w:div w:id="199452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rps.nasa.gov" TargetMode="External"/><Relationship Id="rId7" Type="http://schemas.openxmlformats.org/officeDocument/2006/relationships/hyperlink" Target="https://link.springer.com/chapter/10.1007/978-3-030-92698-4_8"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isotopes.gov" TargetMode="External"/><Relationship Id="rId38" Type="http://schemas.openxmlformats.org/officeDocument/2006/relationships/hyperlink" Target="https://www.researchgate.net" TargetMode="Externa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world-nuclear.org/information-library/current-and-future-generation/radioisotopes-production.aspx" TargetMode="External"/><Relationship Id="rId37" Type="http://schemas.openxmlformats.org/officeDocument/2006/relationships/hyperlink" Target="https://www.triumf.ca"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yperlink" Target="https://www.euronuclear.org/info/encyclopedia/r/radioisotopes-in-medicine.ht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iaea.org/topics/radioisotopes-in-industry"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iaea.org/topics/agriculture" TargetMode="External"/><Relationship Id="rId8" Type="http://schemas.openxmlformats.org/officeDocument/2006/relationships/hyperlink" Target="https://isotopes.gov/"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CDCFD-F2E9-406E-BE19-D10286696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3195</Words>
  <Characters>18213</Characters>
  <Application>Microsoft Office Word</Application>
  <DocSecurity>0</DocSecurity>
  <Lines>151</Lines>
  <Paragraphs>42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Chí Thiện</dc:creator>
  <cp:keywords/>
  <dc:description/>
  <cp:lastModifiedBy>DELL</cp:lastModifiedBy>
  <cp:revision>2</cp:revision>
  <dcterms:created xsi:type="dcterms:W3CDTF">2025-07-31T04:45:00Z</dcterms:created>
  <dcterms:modified xsi:type="dcterms:W3CDTF">2025-07-31T04:45:00Z</dcterms:modified>
</cp:coreProperties>
</file>